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6AC5" w:rsidRDefault="002C6AC5">
      <w:pPr>
        <w:pStyle w:val="ConsPlusTitlePage"/>
      </w:pPr>
      <w:r>
        <w:t xml:space="preserve">Документ предоставлен </w:t>
      </w:r>
      <w:hyperlink r:id="rId5">
        <w:r>
          <w:rPr>
            <w:color w:val="0000FF"/>
          </w:rPr>
          <w:t>КонсультантПлюс</w:t>
        </w:r>
      </w:hyperlink>
      <w:r>
        <w:br/>
      </w:r>
    </w:p>
    <w:p w:rsidR="002C6AC5" w:rsidRDefault="002C6AC5">
      <w:pPr>
        <w:pStyle w:val="ConsPlusNormal"/>
        <w:outlineLvl w:val="0"/>
      </w:pPr>
    </w:p>
    <w:p w:rsidR="002C6AC5" w:rsidRDefault="002C6AC5">
      <w:pPr>
        <w:pStyle w:val="ConsPlusTitle"/>
        <w:jc w:val="center"/>
        <w:outlineLvl w:val="0"/>
      </w:pPr>
      <w:r>
        <w:t>АДМИНИСТРАЦИЯ ГОРОДА ПОКАЧИ</w:t>
      </w:r>
    </w:p>
    <w:p w:rsidR="002C6AC5" w:rsidRDefault="002C6AC5">
      <w:pPr>
        <w:pStyle w:val="ConsPlusTitle"/>
        <w:jc w:val="center"/>
      </w:pPr>
    </w:p>
    <w:p w:rsidR="002C6AC5" w:rsidRDefault="002C6AC5">
      <w:pPr>
        <w:pStyle w:val="ConsPlusTitle"/>
        <w:jc w:val="center"/>
      </w:pPr>
      <w:r>
        <w:t>ПОСТАНОВЛЕНИЕ</w:t>
      </w:r>
    </w:p>
    <w:p w:rsidR="002C6AC5" w:rsidRDefault="002C6AC5">
      <w:pPr>
        <w:pStyle w:val="ConsPlusTitle"/>
        <w:jc w:val="center"/>
      </w:pPr>
      <w:r>
        <w:t>от 22 августа 2022 г. N 902</w:t>
      </w:r>
    </w:p>
    <w:p w:rsidR="002C6AC5" w:rsidRDefault="002C6AC5">
      <w:pPr>
        <w:pStyle w:val="ConsPlusTitle"/>
        <w:jc w:val="center"/>
      </w:pPr>
    </w:p>
    <w:p w:rsidR="002C6AC5" w:rsidRDefault="002C6AC5">
      <w:pPr>
        <w:pStyle w:val="ConsPlusTitle"/>
        <w:jc w:val="center"/>
      </w:pPr>
      <w:r>
        <w:t>ОБ УТВЕРЖДЕНИИ АДМИНИСТРАТИВНОГО РЕГЛАМЕНТА</w:t>
      </w:r>
    </w:p>
    <w:p w:rsidR="002C6AC5" w:rsidRDefault="002C6AC5">
      <w:pPr>
        <w:pStyle w:val="ConsPlusTitle"/>
        <w:jc w:val="center"/>
      </w:pPr>
      <w:r>
        <w:t>ПО ПРЕДОСТАВЛЕНИЮ МУНИЦИПАЛЬНОЙ УСЛУГИ "ПРИСВОЕНИЕ</w:t>
      </w:r>
    </w:p>
    <w:p w:rsidR="002C6AC5" w:rsidRDefault="002C6AC5">
      <w:pPr>
        <w:pStyle w:val="ConsPlusTitle"/>
        <w:jc w:val="center"/>
      </w:pPr>
      <w:r>
        <w:t>КВАЛИФИКАЦИОННЫХ КАТЕГОРИЙ СПОРТИВНЫХ СУДЕЙ"</w:t>
      </w:r>
    </w:p>
    <w:p w:rsidR="002C6AC5" w:rsidRDefault="002C6AC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C6AC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C6AC5" w:rsidRDefault="002C6AC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C6AC5" w:rsidRDefault="002C6AC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C6AC5" w:rsidRDefault="002C6AC5">
            <w:pPr>
              <w:pStyle w:val="ConsPlusNormal"/>
              <w:jc w:val="center"/>
            </w:pPr>
            <w:r>
              <w:rPr>
                <w:color w:val="392C69"/>
              </w:rPr>
              <w:t>Список изменяющих документов</w:t>
            </w:r>
          </w:p>
          <w:p w:rsidR="002C6AC5" w:rsidRDefault="002C6AC5">
            <w:pPr>
              <w:pStyle w:val="ConsPlusNormal"/>
              <w:jc w:val="center"/>
            </w:pPr>
            <w:r>
              <w:rPr>
                <w:color w:val="392C69"/>
              </w:rPr>
              <w:t xml:space="preserve">(в ред. постановлений Администрации города Покачи от 26.12.2022 </w:t>
            </w:r>
            <w:hyperlink r:id="rId6">
              <w:r>
                <w:rPr>
                  <w:color w:val="0000FF"/>
                </w:rPr>
                <w:t>N 1311</w:t>
              </w:r>
            </w:hyperlink>
            <w:r>
              <w:rPr>
                <w:color w:val="392C69"/>
              </w:rPr>
              <w:t>,</w:t>
            </w:r>
          </w:p>
          <w:p w:rsidR="002C6AC5" w:rsidRDefault="002C6AC5">
            <w:pPr>
              <w:pStyle w:val="ConsPlusNormal"/>
              <w:jc w:val="center"/>
            </w:pPr>
            <w:r>
              <w:rPr>
                <w:color w:val="392C69"/>
              </w:rPr>
              <w:t xml:space="preserve">от 02.04.2024 </w:t>
            </w:r>
            <w:hyperlink r:id="rId7">
              <w:r>
                <w:rPr>
                  <w:color w:val="0000FF"/>
                </w:rPr>
                <w:t>N 285</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C6AC5" w:rsidRDefault="002C6AC5">
            <w:pPr>
              <w:pStyle w:val="ConsPlusNormal"/>
            </w:pPr>
          </w:p>
        </w:tc>
      </w:tr>
    </w:tbl>
    <w:p w:rsidR="002C6AC5" w:rsidRDefault="002C6AC5">
      <w:pPr>
        <w:pStyle w:val="ConsPlusNormal"/>
        <w:ind w:firstLine="540"/>
        <w:jc w:val="both"/>
      </w:pPr>
    </w:p>
    <w:p w:rsidR="002C6AC5" w:rsidRDefault="002C6AC5">
      <w:pPr>
        <w:pStyle w:val="ConsPlusNormal"/>
        <w:ind w:firstLine="540"/>
        <w:jc w:val="both"/>
      </w:pPr>
      <w:r>
        <w:t xml:space="preserve">В соответствии с </w:t>
      </w:r>
      <w:hyperlink r:id="rId8">
        <w:r>
          <w:rPr>
            <w:color w:val="0000FF"/>
          </w:rPr>
          <w:t>пунктом 6 статьи 22</w:t>
        </w:r>
      </w:hyperlink>
      <w:r>
        <w:t xml:space="preserve"> Федеральным законом от 04.12.2007 N 329-ФЗ "О физической культуре и спорте в Российской Федерации", </w:t>
      </w:r>
      <w:hyperlink r:id="rId9">
        <w:r>
          <w:rPr>
            <w:color w:val="0000FF"/>
          </w:rPr>
          <w:t>Приказом</w:t>
        </w:r>
      </w:hyperlink>
      <w:r>
        <w:t xml:space="preserve"> Министерства спорта России от 28.02.2017 N 134 "Об утверждении Положения о спортивных судьях", с </w:t>
      </w:r>
      <w:hyperlink r:id="rId10">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11">
        <w:r>
          <w:rPr>
            <w:color w:val="0000FF"/>
          </w:rPr>
          <w:t>пунктами 3.1</w:t>
        </w:r>
      </w:hyperlink>
      <w:r>
        <w:t xml:space="preserve">, </w:t>
      </w:r>
      <w:hyperlink r:id="rId12">
        <w:r>
          <w:rPr>
            <w:color w:val="0000FF"/>
          </w:rPr>
          <w:t>3.2</w:t>
        </w:r>
      </w:hyperlink>
      <w:r>
        <w:t xml:space="preserve"> распоряжения Правительства Ханты-Мансийского автономного округа - Югры от 08.10.2021 N 566-рп "О мерах по увеличению доли массовых социально значимых услуг, доступных в электронном виде в Ханты-Мансийском автономном округе - Югре", </w:t>
      </w:r>
      <w:hyperlink r:id="rId13">
        <w:r>
          <w:rPr>
            <w:color w:val="0000FF"/>
          </w:rPr>
          <w:t>частью 5 статьи 2</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31.05.2023 N 428:</w:t>
      </w:r>
    </w:p>
    <w:p w:rsidR="002C6AC5" w:rsidRDefault="002C6AC5">
      <w:pPr>
        <w:pStyle w:val="ConsPlusNormal"/>
        <w:jc w:val="both"/>
      </w:pPr>
      <w:r>
        <w:t xml:space="preserve">(в ред. </w:t>
      </w:r>
      <w:hyperlink r:id="rId14">
        <w:r>
          <w:rPr>
            <w:color w:val="0000FF"/>
          </w:rPr>
          <w:t>постановления</w:t>
        </w:r>
      </w:hyperlink>
      <w:r>
        <w:t xml:space="preserve"> Администрации города Покачи от 02.04.2024 N 285)</w:t>
      </w:r>
    </w:p>
    <w:p w:rsidR="002C6AC5" w:rsidRDefault="002C6AC5">
      <w:pPr>
        <w:pStyle w:val="ConsPlusNormal"/>
        <w:spacing w:before="220"/>
        <w:ind w:firstLine="540"/>
        <w:jc w:val="both"/>
      </w:pPr>
      <w:r>
        <w:t xml:space="preserve">1. Утвердить административный </w:t>
      </w:r>
      <w:hyperlink w:anchor="P32">
        <w:r>
          <w:rPr>
            <w:color w:val="0000FF"/>
          </w:rPr>
          <w:t>регламент</w:t>
        </w:r>
      </w:hyperlink>
      <w:r>
        <w:t xml:space="preserve"> по предоставлению муниципальной услуги "Присвоение квалификационных категорий спортивных судей" согласно приложению к настоящему постановлению.</w:t>
      </w:r>
    </w:p>
    <w:p w:rsidR="002C6AC5" w:rsidRDefault="002C6AC5">
      <w:pPr>
        <w:pStyle w:val="ConsPlusNormal"/>
        <w:spacing w:before="220"/>
        <w:ind w:firstLine="540"/>
        <w:jc w:val="both"/>
      </w:pPr>
      <w:r>
        <w:t>2. Настоящее постановление вступает в силу после его официального опубликования.</w:t>
      </w:r>
    </w:p>
    <w:p w:rsidR="002C6AC5" w:rsidRDefault="002C6AC5">
      <w:pPr>
        <w:pStyle w:val="ConsPlusNormal"/>
        <w:spacing w:before="220"/>
        <w:ind w:firstLine="540"/>
        <w:jc w:val="both"/>
      </w:pPr>
      <w:r>
        <w:t>3. Опубликовать постановление в газете "Покачевский вестник".</w:t>
      </w:r>
    </w:p>
    <w:p w:rsidR="002C6AC5" w:rsidRDefault="002C6AC5">
      <w:pPr>
        <w:pStyle w:val="ConsPlusNormal"/>
        <w:spacing w:before="220"/>
        <w:ind w:firstLine="540"/>
        <w:jc w:val="both"/>
      </w:pPr>
      <w:r>
        <w:t>4. Контроль за выполнением постановления возложить на заместителя главы города Покачи Гвоздь Г.Д.</w:t>
      </w:r>
    </w:p>
    <w:p w:rsidR="002C6AC5" w:rsidRDefault="002C6AC5">
      <w:pPr>
        <w:pStyle w:val="ConsPlusNormal"/>
        <w:ind w:firstLine="540"/>
        <w:jc w:val="both"/>
      </w:pPr>
    </w:p>
    <w:p w:rsidR="002C6AC5" w:rsidRDefault="002C6AC5">
      <w:pPr>
        <w:pStyle w:val="ConsPlusNormal"/>
        <w:jc w:val="right"/>
      </w:pPr>
      <w:r>
        <w:t>Глава города Покачи</w:t>
      </w:r>
    </w:p>
    <w:p w:rsidR="002C6AC5" w:rsidRDefault="002C6AC5">
      <w:pPr>
        <w:pStyle w:val="ConsPlusNormal"/>
        <w:jc w:val="right"/>
      </w:pPr>
      <w:r>
        <w:t>В.Л.ТАНЕНКОВ</w:t>
      </w:r>
    </w:p>
    <w:p w:rsidR="002C6AC5" w:rsidRDefault="002C6AC5">
      <w:pPr>
        <w:pStyle w:val="ConsPlusNormal"/>
      </w:pPr>
    </w:p>
    <w:p w:rsidR="002C6AC5" w:rsidRDefault="002C6AC5">
      <w:pPr>
        <w:pStyle w:val="ConsPlusNormal"/>
      </w:pPr>
    </w:p>
    <w:p w:rsidR="002C6AC5" w:rsidRDefault="002C6AC5">
      <w:pPr>
        <w:pStyle w:val="ConsPlusNormal"/>
      </w:pPr>
    </w:p>
    <w:p w:rsidR="002C6AC5" w:rsidRDefault="002C6AC5">
      <w:pPr>
        <w:pStyle w:val="ConsPlusNormal"/>
      </w:pPr>
    </w:p>
    <w:p w:rsidR="002C6AC5" w:rsidRDefault="002C6AC5">
      <w:pPr>
        <w:pStyle w:val="ConsPlusNormal"/>
      </w:pPr>
    </w:p>
    <w:p w:rsidR="002C6AC5" w:rsidRDefault="002C6AC5">
      <w:pPr>
        <w:pStyle w:val="ConsPlusNormal"/>
        <w:jc w:val="right"/>
        <w:outlineLvl w:val="0"/>
      </w:pPr>
      <w:r>
        <w:t>Приложение</w:t>
      </w:r>
    </w:p>
    <w:p w:rsidR="002C6AC5" w:rsidRDefault="002C6AC5">
      <w:pPr>
        <w:pStyle w:val="ConsPlusNormal"/>
        <w:jc w:val="right"/>
      </w:pPr>
      <w:r>
        <w:t>к постановлению администрации</w:t>
      </w:r>
    </w:p>
    <w:p w:rsidR="002C6AC5" w:rsidRDefault="002C6AC5">
      <w:pPr>
        <w:pStyle w:val="ConsPlusNormal"/>
        <w:jc w:val="right"/>
      </w:pPr>
      <w:r>
        <w:t>города Покачи</w:t>
      </w:r>
    </w:p>
    <w:p w:rsidR="002C6AC5" w:rsidRDefault="002C6AC5">
      <w:pPr>
        <w:pStyle w:val="ConsPlusNormal"/>
        <w:jc w:val="right"/>
      </w:pPr>
      <w:r>
        <w:t>от 22.08.2022 N 902</w:t>
      </w:r>
    </w:p>
    <w:p w:rsidR="002C6AC5" w:rsidRDefault="002C6AC5">
      <w:pPr>
        <w:pStyle w:val="ConsPlusNormal"/>
      </w:pPr>
    </w:p>
    <w:p w:rsidR="002C6AC5" w:rsidRDefault="002C6AC5">
      <w:pPr>
        <w:pStyle w:val="ConsPlusTitle"/>
        <w:jc w:val="center"/>
      </w:pPr>
      <w:bookmarkStart w:id="0" w:name="P32"/>
      <w:bookmarkEnd w:id="0"/>
      <w:r>
        <w:t>АДМИНИСТРАТИВНЫЙ РЕГЛАМЕНТ</w:t>
      </w:r>
    </w:p>
    <w:p w:rsidR="002C6AC5" w:rsidRDefault="002C6AC5">
      <w:pPr>
        <w:pStyle w:val="ConsPlusTitle"/>
        <w:jc w:val="center"/>
      </w:pPr>
      <w:r>
        <w:t>ПО ПРЕДОСТАВЛЕНИЮ МУНИЦИПАЛЬНОЙ УСЛУГИ "ПРИСВОЕНИЕ</w:t>
      </w:r>
    </w:p>
    <w:p w:rsidR="002C6AC5" w:rsidRDefault="002C6AC5">
      <w:pPr>
        <w:pStyle w:val="ConsPlusTitle"/>
        <w:jc w:val="center"/>
      </w:pPr>
      <w:r>
        <w:t>КВАЛИФИКАЦИОННЫХ КАТЕГОРИЙ СПОРТИВНЫХ СУДЕЙ"</w:t>
      </w:r>
    </w:p>
    <w:p w:rsidR="002C6AC5" w:rsidRDefault="002C6AC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C6AC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C6AC5" w:rsidRDefault="002C6AC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C6AC5" w:rsidRDefault="002C6AC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C6AC5" w:rsidRDefault="002C6AC5">
            <w:pPr>
              <w:pStyle w:val="ConsPlusNormal"/>
              <w:jc w:val="center"/>
            </w:pPr>
            <w:r>
              <w:rPr>
                <w:color w:val="392C69"/>
              </w:rPr>
              <w:t>Список изменяющих документов</w:t>
            </w:r>
          </w:p>
          <w:p w:rsidR="002C6AC5" w:rsidRDefault="002C6AC5">
            <w:pPr>
              <w:pStyle w:val="ConsPlusNormal"/>
              <w:jc w:val="center"/>
            </w:pPr>
            <w:r>
              <w:rPr>
                <w:color w:val="392C69"/>
              </w:rPr>
              <w:t xml:space="preserve">(в ред. постановлений Администрации города Покачи от 26.12.2022 </w:t>
            </w:r>
            <w:hyperlink r:id="rId15">
              <w:r>
                <w:rPr>
                  <w:color w:val="0000FF"/>
                </w:rPr>
                <w:t>N 1311</w:t>
              </w:r>
            </w:hyperlink>
            <w:r>
              <w:rPr>
                <w:color w:val="392C69"/>
              </w:rPr>
              <w:t>,</w:t>
            </w:r>
          </w:p>
          <w:p w:rsidR="002C6AC5" w:rsidRDefault="002C6AC5">
            <w:pPr>
              <w:pStyle w:val="ConsPlusNormal"/>
              <w:jc w:val="center"/>
            </w:pPr>
            <w:r>
              <w:rPr>
                <w:color w:val="392C69"/>
              </w:rPr>
              <w:t xml:space="preserve">от 02.04.2024 </w:t>
            </w:r>
            <w:hyperlink r:id="rId16">
              <w:r>
                <w:rPr>
                  <w:color w:val="0000FF"/>
                </w:rPr>
                <w:t>N 285</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C6AC5" w:rsidRDefault="002C6AC5">
            <w:pPr>
              <w:pStyle w:val="ConsPlusNormal"/>
            </w:pPr>
          </w:p>
        </w:tc>
      </w:tr>
    </w:tbl>
    <w:p w:rsidR="002C6AC5" w:rsidRDefault="002C6AC5">
      <w:pPr>
        <w:pStyle w:val="ConsPlusNormal"/>
      </w:pPr>
    </w:p>
    <w:p w:rsidR="002C6AC5" w:rsidRDefault="002C6AC5">
      <w:pPr>
        <w:pStyle w:val="ConsPlusTitle"/>
        <w:ind w:firstLine="540"/>
        <w:jc w:val="both"/>
        <w:outlineLvl w:val="1"/>
      </w:pPr>
      <w:r>
        <w:t>Статья 1. Общие положения</w:t>
      </w:r>
    </w:p>
    <w:p w:rsidR="002C6AC5" w:rsidRDefault="002C6AC5">
      <w:pPr>
        <w:pStyle w:val="ConsPlusNormal"/>
        <w:ind w:firstLine="540"/>
        <w:jc w:val="both"/>
      </w:pPr>
    </w:p>
    <w:p w:rsidR="002C6AC5" w:rsidRDefault="002C6AC5">
      <w:pPr>
        <w:pStyle w:val="ConsPlusNormal"/>
        <w:ind w:firstLine="540"/>
        <w:jc w:val="both"/>
      </w:pPr>
      <w:r>
        <w:t>1. Предмет регулирования административного регламента.</w:t>
      </w:r>
    </w:p>
    <w:p w:rsidR="002C6AC5" w:rsidRDefault="002C6AC5">
      <w:pPr>
        <w:pStyle w:val="ConsPlusNormal"/>
        <w:spacing w:before="220"/>
        <w:ind w:firstLine="540"/>
        <w:jc w:val="both"/>
      </w:pPr>
      <w:r>
        <w:t xml:space="preserve">Настоящий административный регламент по предоставлению муниципальной услуги "Присвоение квалификационных категорий спортивных судей" (далее - административный регламент) регулирует порядок присвоения квалификационных категорий спортивных судей: "спортивный судья третьей категории", "спортивный судья второй категории" (далее - квалификационная категория спортивного судьи) администрацией города Покачи, в лице комитета культуры и спорта администрации города Покачи (далее - уполномоченный орган) и устанавливает сроки и последовательность административных процедур и административных действий уполномоченного органа по запросу заявителя, либо его уполномоченного представителя в пределах, установленных нормативными правовыми актами Российской Федерации, полномочий в соответствии с требованиями Федерального </w:t>
      </w:r>
      <w:hyperlink r:id="rId17">
        <w:r>
          <w:rPr>
            <w:color w:val="0000FF"/>
          </w:rPr>
          <w:t>закона</w:t>
        </w:r>
      </w:hyperlink>
      <w:r>
        <w:t xml:space="preserve"> от 27.07.2010 N 210-ФЗ "Об организации предоставления государственных и муниципальных услуг" (далее - Федеральный закон N 210-ФЗ).</w:t>
      </w:r>
    </w:p>
    <w:p w:rsidR="002C6AC5" w:rsidRDefault="002C6AC5">
      <w:pPr>
        <w:pStyle w:val="ConsPlusNormal"/>
        <w:jc w:val="both"/>
      </w:pPr>
      <w:r>
        <w:t xml:space="preserve">(в ред. </w:t>
      </w:r>
      <w:hyperlink r:id="rId18">
        <w:r>
          <w:rPr>
            <w:color w:val="0000FF"/>
          </w:rPr>
          <w:t>постановления</w:t>
        </w:r>
      </w:hyperlink>
      <w:r>
        <w:t xml:space="preserve"> Администрации города Покачи от 02.04.2024 N 285)</w:t>
      </w:r>
    </w:p>
    <w:p w:rsidR="002C6AC5" w:rsidRDefault="002C6AC5">
      <w:pPr>
        <w:pStyle w:val="ConsPlusNormal"/>
        <w:ind w:firstLine="540"/>
        <w:jc w:val="both"/>
      </w:pPr>
    </w:p>
    <w:p w:rsidR="002C6AC5" w:rsidRDefault="002C6AC5">
      <w:pPr>
        <w:pStyle w:val="ConsPlusTitle"/>
        <w:ind w:firstLine="540"/>
        <w:jc w:val="both"/>
        <w:outlineLvl w:val="1"/>
      </w:pPr>
      <w:r>
        <w:t>Статья 2. Круг заявителей</w:t>
      </w:r>
    </w:p>
    <w:p w:rsidR="002C6AC5" w:rsidRDefault="002C6AC5">
      <w:pPr>
        <w:pStyle w:val="ConsPlusNormal"/>
        <w:ind w:firstLine="540"/>
        <w:jc w:val="both"/>
      </w:pPr>
    </w:p>
    <w:p w:rsidR="002C6AC5" w:rsidRDefault="002C6AC5">
      <w:pPr>
        <w:pStyle w:val="ConsPlusNormal"/>
        <w:ind w:firstLine="540"/>
        <w:jc w:val="both"/>
      </w:pPr>
      <w:bookmarkStart w:id="1" w:name="P47"/>
      <w:bookmarkEnd w:id="1"/>
      <w:r>
        <w:t>1. Заявителями на предоставление муниципальной услуги (далее - Заявители) являются:</w:t>
      </w:r>
    </w:p>
    <w:p w:rsidR="002C6AC5" w:rsidRDefault="002C6AC5">
      <w:pPr>
        <w:pStyle w:val="ConsPlusNormal"/>
        <w:spacing w:before="220"/>
        <w:ind w:firstLine="540"/>
        <w:jc w:val="both"/>
      </w:pPr>
      <w:r>
        <w:t>1) по присвоению квалификационных категорий спортивный судья - региональные и местные спортивные федерации, физкультурно-спортивные учреждения, организации, осуществляющие спортивную подготовку, и образовательные организации, структурные подразделения федерального органа исполнительной власти, осуществляющие руководство развитием военно-прикладных или служебно-прикладных видов спорта.</w:t>
      </w:r>
    </w:p>
    <w:p w:rsidR="002C6AC5" w:rsidRDefault="002C6AC5">
      <w:pPr>
        <w:pStyle w:val="ConsPlusNormal"/>
        <w:spacing w:before="220"/>
        <w:ind w:firstLine="540"/>
        <w:jc w:val="both"/>
      </w:pPr>
      <w:r>
        <w:t xml:space="preserve">2. Заявителями также могут являться представители лиц, указанных в </w:t>
      </w:r>
      <w:hyperlink w:anchor="P47">
        <w:r>
          <w:rPr>
            <w:color w:val="0000FF"/>
          </w:rPr>
          <w:t>части 1 статьи 2</w:t>
        </w:r>
      </w:hyperlink>
      <w:r>
        <w:t xml:space="preserve"> настоящего административного регламента, действующие на основании доверенности, оформленной в установленном законодательством порядке (далее - представитель Заявителя).</w:t>
      </w:r>
    </w:p>
    <w:p w:rsidR="002C6AC5" w:rsidRDefault="002C6AC5">
      <w:pPr>
        <w:pStyle w:val="ConsPlusNormal"/>
        <w:ind w:firstLine="540"/>
        <w:jc w:val="both"/>
      </w:pPr>
    </w:p>
    <w:p w:rsidR="002C6AC5" w:rsidRDefault="002C6AC5">
      <w:pPr>
        <w:pStyle w:val="ConsPlusTitle"/>
        <w:ind w:firstLine="540"/>
        <w:jc w:val="both"/>
        <w:outlineLvl w:val="1"/>
      </w:pPr>
      <w:r>
        <w:t>Статья 3. Требования к порядку информирования о предоставлении муниципальной услуги</w:t>
      </w:r>
    </w:p>
    <w:p w:rsidR="002C6AC5" w:rsidRDefault="002C6AC5">
      <w:pPr>
        <w:pStyle w:val="ConsPlusNormal"/>
        <w:ind w:firstLine="540"/>
        <w:jc w:val="both"/>
      </w:pPr>
    </w:p>
    <w:p w:rsidR="002C6AC5" w:rsidRDefault="002C6AC5">
      <w:pPr>
        <w:pStyle w:val="ConsPlusNormal"/>
        <w:ind w:firstLine="540"/>
        <w:jc w:val="both"/>
      </w:pPr>
      <w:r>
        <w:t>1. Информирование о правилах предоставления муниципальной услуги осуществляется посредством размещения информации:</w:t>
      </w:r>
    </w:p>
    <w:p w:rsidR="002C6AC5" w:rsidRDefault="002C6AC5">
      <w:pPr>
        <w:pStyle w:val="ConsPlusNormal"/>
        <w:spacing w:before="220"/>
        <w:ind w:firstLine="540"/>
        <w:jc w:val="both"/>
      </w:pPr>
      <w:r>
        <w:t>1) в информационно-телекоммуникационной сети "Интернет" (далее - сеть Интернет), в том числе на официальном сайте администрации города Покачи www.admpokachi.ru (далее - официальный сайт);</w:t>
      </w:r>
    </w:p>
    <w:p w:rsidR="002C6AC5" w:rsidRDefault="002C6AC5">
      <w:pPr>
        <w:pStyle w:val="ConsPlusNormal"/>
        <w:spacing w:before="220"/>
        <w:ind w:firstLine="540"/>
        <w:jc w:val="both"/>
      </w:pPr>
      <w:r>
        <w:t>2) в федеральной государственной информационной системе "Единый портал государственных и муниципальных услуг (функций)" http://www.gosuslugi.ru (далее - Единый портал);</w:t>
      </w:r>
    </w:p>
    <w:p w:rsidR="002C6AC5" w:rsidRDefault="002C6AC5">
      <w:pPr>
        <w:pStyle w:val="ConsPlusNormal"/>
        <w:spacing w:before="220"/>
        <w:ind w:firstLine="540"/>
        <w:jc w:val="both"/>
      </w:pPr>
      <w:r>
        <w:t>3) 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http://86.gosuslugi.ru (далее - региональный портал).</w:t>
      </w:r>
    </w:p>
    <w:p w:rsidR="002C6AC5" w:rsidRDefault="002C6AC5">
      <w:pPr>
        <w:pStyle w:val="ConsPlusNormal"/>
        <w:spacing w:before="220"/>
        <w:ind w:firstLine="540"/>
        <w:jc w:val="both"/>
      </w:pPr>
      <w:r>
        <w:lastRenderedPageBreak/>
        <w:t>2. Информация по вопросам предоставления муниципальной услуги, сведения о ходе предоставления муниципальной услуги предоставляются заявителю в следующих формах:</w:t>
      </w:r>
    </w:p>
    <w:p w:rsidR="002C6AC5" w:rsidRDefault="002C6AC5">
      <w:pPr>
        <w:pStyle w:val="ConsPlusNormal"/>
        <w:spacing w:before="220"/>
        <w:ind w:firstLine="540"/>
        <w:jc w:val="both"/>
      </w:pPr>
      <w:r>
        <w:t>1) устной (при личном обращении заявителя и по телефону);</w:t>
      </w:r>
    </w:p>
    <w:p w:rsidR="002C6AC5" w:rsidRDefault="002C6AC5">
      <w:pPr>
        <w:pStyle w:val="ConsPlusNormal"/>
        <w:spacing w:before="220"/>
        <w:ind w:firstLine="540"/>
        <w:jc w:val="both"/>
      </w:pPr>
      <w:r>
        <w:t>2) письменной (при письменном обращении заявителя по почте, электронной почте).</w:t>
      </w:r>
    </w:p>
    <w:p w:rsidR="002C6AC5" w:rsidRDefault="002C6AC5">
      <w:pPr>
        <w:pStyle w:val="ConsPlusNormal"/>
        <w:spacing w:before="220"/>
        <w:ind w:firstLine="540"/>
        <w:jc w:val="both"/>
      </w:pPr>
      <w:r>
        <w:t>3. Информирование осуществляют специалисты уполномоченного органа.</w:t>
      </w:r>
    </w:p>
    <w:p w:rsidR="002C6AC5" w:rsidRDefault="002C6AC5">
      <w:pPr>
        <w:pStyle w:val="ConsPlusNormal"/>
        <w:spacing w:before="220"/>
        <w:ind w:firstLine="540"/>
        <w:jc w:val="both"/>
      </w:pPr>
      <w:r>
        <w:t>4. При ответе на телефонные звонки и при устном обращении граждан должностное лицо уполномоченного органа, ответственное за консультирование и информирование граждан, в пределах своей компетенции дает ответ самостоятельно. Максимальное время телефонного разговора не должно превышать 20 минут.</w:t>
      </w:r>
    </w:p>
    <w:p w:rsidR="002C6AC5" w:rsidRDefault="002C6AC5">
      <w:pPr>
        <w:pStyle w:val="ConsPlusNormal"/>
        <w:spacing w:before="220"/>
        <w:ind w:firstLine="540"/>
        <w:jc w:val="both"/>
      </w:pPr>
      <w:r>
        <w:t>5. Если должностное лицо уполномоченного органа, ответственное за консультирование и информирование граждан, не может дать ответ самостоятельно либо подготовка ответа требует продолжительного времени, оно обязано выбрать один из вариантов дальнейших действий:</w:t>
      </w:r>
    </w:p>
    <w:p w:rsidR="002C6AC5" w:rsidRDefault="002C6AC5">
      <w:pPr>
        <w:pStyle w:val="ConsPlusNormal"/>
        <w:spacing w:before="220"/>
        <w:ind w:firstLine="540"/>
        <w:jc w:val="both"/>
      </w:pPr>
      <w:r>
        <w:t>1) предложить Заявителю изложить суть обращения в письменной форме;</w:t>
      </w:r>
    </w:p>
    <w:p w:rsidR="002C6AC5" w:rsidRDefault="002C6AC5">
      <w:pPr>
        <w:pStyle w:val="ConsPlusNormal"/>
        <w:spacing w:before="220"/>
        <w:ind w:firstLine="540"/>
        <w:jc w:val="both"/>
      </w:pPr>
      <w:r>
        <w:t>2) назначить другое удобное для Заявителя время для консультации.</w:t>
      </w:r>
    </w:p>
    <w:p w:rsidR="002C6AC5" w:rsidRDefault="002C6AC5">
      <w:pPr>
        <w:pStyle w:val="ConsPlusNormal"/>
        <w:spacing w:before="220"/>
        <w:ind w:firstLine="540"/>
        <w:jc w:val="both"/>
      </w:pPr>
      <w:r>
        <w:t>6. 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2C6AC5" w:rsidRDefault="002C6AC5">
      <w:pPr>
        <w:pStyle w:val="ConsPlusNormal"/>
        <w:spacing w:before="220"/>
        <w:ind w:firstLine="540"/>
        <w:jc w:val="both"/>
      </w:pPr>
      <w:r>
        <w:t xml:space="preserve">7. Письменные разъяснения даются при наличии письменного обращения Заявителя. Должностное лицо уполномоченного органа, ответственное за консультирование и информирование граждан, квалифицированно готовит разъяснения в пределах своей компетенции в порядке, установленном Федеральным </w:t>
      </w:r>
      <w:hyperlink r:id="rId19">
        <w:r>
          <w:rPr>
            <w:color w:val="0000FF"/>
          </w:rPr>
          <w:t>законом</w:t>
        </w:r>
      </w:hyperlink>
      <w:r>
        <w:t xml:space="preserve"> от 02.05.2006 N 59-ФЗ "О порядке рассмотрения обращений граждан Российской Федерации" (далее - Федеральный закон N 59-ФЗ).</w:t>
      </w:r>
    </w:p>
    <w:p w:rsidR="002C6AC5" w:rsidRDefault="002C6AC5">
      <w:pPr>
        <w:pStyle w:val="ConsPlusNormal"/>
        <w:spacing w:before="220"/>
        <w:ind w:firstLine="540"/>
        <w:jc w:val="both"/>
      </w:pPr>
      <w:r>
        <w:t>8. Руководитель уполномоченного органа либо лицо, его замещающее, определяет исполнителя для подготовки ответа по каждому конкретному письменному обращению.</w:t>
      </w:r>
    </w:p>
    <w:p w:rsidR="002C6AC5" w:rsidRDefault="002C6AC5">
      <w:pPr>
        <w:pStyle w:val="ConsPlusNormal"/>
        <w:spacing w:before="220"/>
        <w:ind w:firstLine="540"/>
        <w:jc w:val="both"/>
      </w:pPr>
      <w:r>
        <w:t>9. Письменный ответ подписывает руководитель уполномоченного органа. Ответ должен содержать фамилию, инициалы и телефон исполнителя.</w:t>
      </w:r>
    </w:p>
    <w:p w:rsidR="002C6AC5" w:rsidRDefault="002C6AC5">
      <w:pPr>
        <w:pStyle w:val="ConsPlusNormal"/>
        <w:spacing w:before="220"/>
        <w:ind w:firstLine="540"/>
        <w:jc w:val="both"/>
      </w:pPr>
      <w:r>
        <w:t>Исполнитель обеспечивает направление ответа способом, указанным в письменном обращении Заявителя.</w:t>
      </w:r>
    </w:p>
    <w:p w:rsidR="002C6AC5" w:rsidRDefault="002C6AC5">
      <w:pPr>
        <w:pStyle w:val="ConsPlusNormal"/>
        <w:spacing w:before="220"/>
        <w:ind w:firstLine="540"/>
        <w:jc w:val="both"/>
      </w:pPr>
      <w:r>
        <w:t>10. При индивидуальном письменном консультировании ответ Заявителю направляется в течение 30 календарных дней со дня регистрации письменного обращения.</w:t>
      </w:r>
    </w:p>
    <w:p w:rsidR="002C6AC5" w:rsidRDefault="002C6AC5">
      <w:pPr>
        <w:pStyle w:val="ConsPlusNormal"/>
        <w:spacing w:before="220"/>
        <w:ind w:firstLine="540"/>
        <w:jc w:val="both"/>
      </w:pPr>
      <w:r>
        <w:t>11. Должностное лицо уполномоченного органа, ответственное за консультирование и информирование граждан, в обязательном порядке информирует Заявителя, обратившегося за консультацией по порядку предоставления муниципальной услуги:</w:t>
      </w:r>
    </w:p>
    <w:p w:rsidR="002C6AC5" w:rsidRDefault="002C6AC5">
      <w:pPr>
        <w:pStyle w:val="ConsPlusNormal"/>
        <w:spacing w:before="220"/>
        <w:ind w:firstLine="540"/>
        <w:jc w:val="both"/>
      </w:pPr>
      <w:r>
        <w:t>1) о сроках принятия решения о предоставлении муниципальной услуги;</w:t>
      </w:r>
    </w:p>
    <w:p w:rsidR="002C6AC5" w:rsidRDefault="002C6AC5">
      <w:pPr>
        <w:pStyle w:val="ConsPlusNormal"/>
        <w:spacing w:before="220"/>
        <w:ind w:firstLine="540"/>
        <w:jc w:val="both"/>
      </w:pPr>
      <w:r>
        <w:t>2) об основаниях и условиях предоставления муниципальной услуги;</w:t>
      </w:r>
    </w:p>
    <w:p w:rsidR="002C6AC5" w:rsidRDefault="002C6AC5">
      <w:pPr>
        <w:pStyle w:val="ConsPlusNormal"/>
        <w:spacing w:before="220"/>
        <w:ind w:firstLine="540"/>
        <w:jc w:val="both"/>
      </w:pPr>
      <w:r>
        <w:t>3) об основаниях отказа в предоставлении муниципальной услуги;</w:t>
      </w:r>
    </w:p>
    <w:p w:rsidR="002C6AC5" w:rsidRDefault="002C6AC5">
      <w:pPr>
        <w:pStyle w:val="ConsPlusNormal"/>
        <w:spacing w:before="220"/>
        <w:ind w:firstLine="540"/>
        <w:jc w:val="both"/>
      </w:pPr>
      <w:r>
        <w:t>4) о перечне документов, необходимых для предоставления муниципальной услуги;</w:t>
      </w:r>
    </w:p>
    <w:p w:rsidR="002C6AC5" w:rsidRDefault="002C6AC5">
      <w:pPr>
        <w:pStyle w:val="ConsPlusNormal"/>
        <w:spacing w:before="220"/>
        <w:ind w:firstLine="540"/>
        <w:jc w:val="both"/>
      </w:pPr>
      <w:r>
        <w:t>5) о порядке получения консультаций по вопросам предоставления муниципальной услуги;</w:t>
      </w:r>
    </w:p>
    <w:p w:rsidR="002C6AC5" w:rsidRDefault="002C6AC5">
      <w:pPr>
        <w:pStyle w:val="ConsPlusNormal"/>
        <w:spacing w:before="220"/>
        <w:ind w:firstLine="540"/>
        <w:jc w:val="both"/>
      </w:pPr>
      <w:r>
        <w:lastRenderedPageBreak/>
        <w:t>6) о порядке обжалования действий (бездействия) и решений, осуществляемых и принимаемых в ходе предоставления муниципальной услуги.</w:t>
      </w:r>
    </w:p>
    <w:p w:rsidR="002C6AC5" w:rsidRDefault="002C6AC5">
      <w:pPr>
        <w:pStyle w:val="ConsPlusNormal"/>
        <w:spacing w:before="220"/>
        <w:ind w:firstLine="540"/>
        <w:jc w:val="both"/>
      </w:pPr>
      <w:r>
        <w:t>Получение информации по вопросам предоставления муниципальной услуги и услуг, являющихся необходимыми и обязательными для предоставления муниципальной услуги, осуществляется бесплатно.</w:t>
      </w:r>
    </w:p>
    <w:p w:rsidR="002C6AC5" w:rsidRDefault="002C6AC5">
      <w:pPr>
        <w:pStyle w:val="ConsPlusNormal"/>
        <w:spacing w:before="220"/>
        <w:ind w:firstLine="540"/>
        <w:jc w:val="both"/>
      </w:pPr>
      <w:r>
        <w:t>12. Уполномоченный орган осуществляет прием Заявителей и сбор документов для предоставления муниципальной услуги в соответствии с графиком работы уполномоченного органа.</w:t>
      </w:r>
    </w:p>
    <w:p w:rsidR="002C6AC5" w:rsidRDefault="002C6AC5">
      <w:pPr>
        <w:pStyle w:val="ConsPlusNormal"/>
        <w:spacing w:before="220"/>
        <w:ind w:firstLine="540"/>
        <w:jc w:val="both"/>
      </w:pPr>
      <w:r>
        <w:t xml:space="preserve">13. На Едином портале государственных и муниципальных услуг (далее ЕПГУ) размещаются сведения, предусмотренные </w:t>
      </w:r>
      <w:hyperlink r:id="rId20">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2C6AC5" w:rsidRDefault="002C6AC5">
      <w:pPr>
        <w:pStyle w:val="ConsPlusNormal"/>
        <w:spacing w:before="220"/>
        <w:ind w:firstLine="540"/>
        <w:jc w:val="both"/>
      </w:pPr>
      <w:r>
        <w:t>На официальном сайте, на стендах в местах предоставления муниципальной услуги и услуг, являющихся необходимыми и обязательными для предоставления муниципальной услуги, размещается следующая справочная информация:</w:t>
      </w:r>
    </w:p>
    <w:p w:rsidR="002C6AC5" w:rsidRDefault="002C6AC5">
      <w:pPr>
        <w:pStyle w:val="ConsPlusNormal"/>
        <w:spacing w:before="220"/>
        <w:ind w:firstLine="540"/>
        <w:jc w:val="both"/>
      </w:pPr>
      <w:r>
        <w:t>1) о месте нахождения и графике работы уполномоченного органа ответственного за предоставление муниципальной услуги;</w:t>
      </w:r>
    </w:p>
    <w:p w:rsidR="002C6AC5" w:rsidRDefault="002C6AC5">
      <w:pPr>
        <w:pStyle w:val="ConsPlusNormal"/>
        <w:spacing w:before="220"/>
        <w:ind w:firstLine="540"/>
        <w:jc w:val="both"/>
      </w:pPr>
      <w:r>
        <w:t>2) адрес официального сайта, а также электронной почты и (или) формы обратной связи Уполномоченного органа в сети "Интернет".</w:t>
      </w:r>
    </w:p>
    <w:p w:rsidR="002C6AC5" w:rsidRDefault="002C6AC5">
      <w:pPr>
        <w:pStyle w:val="ConsPlusNormal"/>
        <w:spacing w:before="220"/>
        <w:ind w:firstLine="540"/>
        <w:jc w:val="both"/>
      </w:pPr>
      <w:r>
        <w:t>14.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2C6AC5" w:rsidRDefault="002C6AC5">
      <w:pPr>
        <w:pStyle w:val="ConsPlusNormal"/>
        <w:spacing w:before="220"/>
        <w:ind w:firstLine="540"/>
        <w:jc w:val="both"/>
      </w:pPr>
      <w:r>
        <w:t>15.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2C6AC5" w:rsidRDefault="002C6AC5">
      <w:pPr>
        <w:pStyle w:val="ConsPlusNormal"/>
        <w:spacing w:before="220"/>
        <w:ind w:firstLine="540"/>
        <w:jc w:val="both"/>
      </w:pPr>
      <w:r>
        <w:t>16. 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2C6AC5" w:rsidRDefault="002C6AC5">
      <w:pPr>
        <w:pStyle w:val="ConsPlusNormal"/>
        <w:ind w:firstLine="540"/>
        <w:jc w:val="both"/>
      </w:pPr>
    </w:p>
    <w:p w:rsidR="002C6AC5" w:rsidRDefault="002C6AC5">
      <w:pPr>
        <w:pStyle w:val="ConsPlusTitle"/>
        <w:ind w:firstLine="540"/>
        <w:jc w:val="both"/>
        <w:outlineLvl w:val="1"/>
      </w:pPr>
      <w:bookmarkStart w:id="2" w:name="P88"/>
      <w:bookmarkEnd w:id="2"/>
      <w:r>
        <w:t>Статья 4. Стандарт предоставления муниципальной услуги</w:t>
      </w:r>
    </w:p>
    <w:p w:rsidR="002C6AC5" w:rsidRDefault="002C6AC5">
      <w:pPr>
        <w:pStyle w:val="ConsPlusNormal"/>
        <w:ind w:firstLine="540"/>
        <w:jc w:val="both"/>
      </w:pPr>
    </w:p>
    <w:p w:rsidR="002C6AC5" w:rsidRDefault="002C6AC5">
      <w:pPr>
        <w:pStyle w:val="ConsPlusNormal"/>
        <w:ind w:firstLine="540"/>
        <w:jc w:val="both"/>
      </w:pPr>
      <w:r>
        <w:t>1. Наименование муниципальной услуги - присвоение квалификационных категорий спортивных судей.</w:t>
      </w:r>
    </w:p>
    <w:p w:rsidR="002C6AC5" w:rsidRDefault="002C6AC5">
      <w:pPr>
        <w:pStyle w:val="ConsPlusNormal"/>
        <w:spacing w:before="220"/>
        <w:ind w:firstLine="540"/>
        <w:jc w:val="both"/>
      </w:pPr>
      <w:r>
        <w:t>2. Муниципальную услугу предоставляет уполномоченный орган.</w:t>
      </w:r>
    </w:p>
    <w:p w:rsidR="002C6AC5" w:rsidRDefault="002C6AC5">
      <w:pPr>
        <w:pStyle w:val="ConsPlusNormal"/>
        <w:spacing w:before="220"/>
        <w:ind w:firstLine="540"/>
        <w:jc w:val="both"/>
      </w:pPr>
      <w:r>
        <w:t>При предоставлении муниципальной услуги уполномоченный орган взаимодействует с:</w:t>
      </w:r>
    </w:p>
    <w:p w:rsidR="002C6AC5" w:rsidRDefault="002C6AC5">
      <w:pPr>
        <w:pStyle w:val="ConsPlusNormal"/>
        <w:spacing w:before="220"/>
        <w:ind w:firstLine="540"/>
        <w:jc w:val="both"/>
      </w:pPr>
      <w:r>
        <w:t>1) Федеральной налоговой службой в части получения сведений из Единого государственного реестра юридических лиц, сведений о рождении ребенка;</w:t>
      </w:r>
    </w:p>
    <w:p w:rsidR="002C6AC5" w:rsidRDefault="002C6AC5">
      <w:pPr>
        <w:pStyle w:val="ConsPlusNormal"/>
        <w:spacing w:before="220"/>
        <w:ind w:firstLine="540"/>
        <w:jc w:val="both"/>
      </w:pPr>
      <w:r>
        <w:lastRenderedPageBreak/>
        <w:t>2) Министерством внутренних дел Российской Федерации в части получения сведений о действительности паспорта гражданина Российской Федерации, сведений о регистрационном учете по месту жительства и месту пребывания.</w:t>
      </w:r>
    </w:p>
    <w:p w:rsidR="002C6AC5" w:rsidRDefault="002C6AC5">
      <w:pPr>
        <w:pStyle w:val="ConsPlusNormal"/>
        <w:spacing w:before="220"/>
        <w:ind w:firstLine="540"/>
        <w:jc w:val="both"/>
      </w:pPr>
      <w:r>
        <w:t>3.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2C6AC5" w:rsidRDefault="002C6AC5">
      <w:pPr>
        <w:pStyle w:val="ConsPlusNormal"/>
        <w:spacing w:before="220"/>
        <w:ind w:firstLine="540"/>
        <w:jc w:val="both"/>
      </w:pPr>
      <w:bookmarkStart w:id="3" w:name="P96"/>
      <w:bookmarkEnd w:id="3"/>
      <w:r>
        <w:t>4. Результатом предоставления муниципальной услуги является:</w:t>
      </w:r>
    </w:p>
    <w:p w:rsidR="002C6AC5" w:rsidRDefault="002C6AC5">
      <w:pPr>
        <w:pStyle w:val="ConsPlusNormal"/>
        <w:spacing w:before="220"/>
        <w:ind w:firstLine="540"/>
        <w:jc w:val="both"/>
      </w:pPr>
      <w:r>
        <w:t xml:space="preserve">1) при обращении за присвоением квалификационной категории спортивного судьи или решение об отказе в предоставлении услуги "Присвоение квалификационной категории спортивных судей", которые оформляются в соответствии с </w:t>
      </w:r>
      <w:hyperlink w:anchor="P412">
        <w:r>
          <w:rPr>
            <w:color w:val="0000FF"/>
          </w:rPr>
          <w:t>приложением 1</w:t>
        </w:r>
      </w:hyperlink>
      <w:r>
        <w:t xml:space="preserve"> и </w:t>
      </w:r>
      <w:hyperlink w:anchor="P475">
        <w:r>
          <w:rPr>
            <w:color w:val="0000FF"/>
          </w:rPr>
          <w:t>приложением 2</w:t>
        </w:r>
      </w:hyperlink>
      <w:r>
        <w:t xml:space="preserve"> к настоящему административному регламенту соответственно.</w:t>
      </w:r>
    </w:p>
    <w:p w:rsidR="002C6AC5" w:rsidRDefault="002C6AC5">
      <w:pPr>
        <w:pStyle w:val="ConsPlusNormal"/>
        <w:spacing w:before="220"/>
        <w:ind w:firstLine="540"/>
        <w:jc w:val="both"/>
      </w:pPr>
      <w:r>
        <w:t>5. Сроки предоставления муниципальной услуги.</w:t>
      </w:r>
    </w:p>
    <w:p w:rsidR="002C6AC5" w:rsidRDefault="002C6AC5">
      <w:pPr>
        <w:pStyle w:val="ConsPlusNormal"/>
        <w:spacing w:before="220"/>
        <w:ind w:firstLine="540"/>
        <w:jc w:val="both"/>
      </w:pPr>
      <w:r>
        <w:t>Уполномоченный орган направляет заявителю способом, указанным в заявлении:</w:t>
      </w:r>
    </w:p>
    <w:p w:rsidR="002C6AC5" w:rsidRDefault="002C6AC5">
      <w:pPr>
        <w:pStyle w:val="ConsPlusNormal"/>
        <w:spacing w:before="220"/>
        <w:ind w:firstLine="540"/>
        <w:jc w:val="both"/>
      </w:pPr>
      <w:r>
        <w:t xml:space="preserve">1) при обращении за присвоением квалификационной категории спортивных судей один из результатов предоставления муниципальной услуги, указанный в </w:t>
      </w:r>
      <w:hyperlink w:anchor="P96">
        <w:r>
          <w:rPr>
            <w:color w:val="0000FF"/>
          </w:rPr>
          <w:t>пункте 4 статьи 4</w:t>
        </w:r>
      </w:hyperlink>
      <w:r>
        <w:t xml:space="preserve"> настоящего административного регламента, в срок не более двух месяцев со дня поступления представления на присвоение квалификационной категории спортивному судье и документов, предусмотренных в </w:t>
      </w:r>
      <w:hyperlink w:anchor="P113">
        <w:r>
          <w:rPr>
            <w:color w:val="0000FF"/>
          </w:rPr>
          <w:t>пункте 1 статьи 6</w:t>
        </w:r>
      </w:hyperlink>
      <w:r>
        <w:t xml:space="preserve"> настоящего административного регламента.</w:t>
      </w:r>
    </w:p>
    <w:p w:rsidR="002C6AC5" w:rsidRDefault="002C6AC5">
      <w:pPr>
        <w:pStyle w:val="ConsPlusNormal"/>
        <w:spacing w:before="220"/>
        <w:ind w:firstLine="540"/>
        <w:jc w:val="both"/>
      </w:pPr>
      <w:r>
        <w:t>Копия решения о присвоении квалификационной категории спортивного судьи в течение 10 рабочих дней со дня его утверждения направляется Заявителю по почте заказным письмом с уведомлением о вручении или вручается лично под роспись, а сканированный образ решения в указанный срок размещается на официальном сайте уполномоченного органа, а также направляется в личный кабинет Заявителю или его представителю на ЕПГУ.</w:t>
      </w:r>
    </w:p>
    <w:p w:rsidR="002C6AC5" w:rsidRDefault="002C6AC5">
      <w:pPr>
        <w:pStyle w:val="ConsPlusNormal"/>
        <w:spacing w:before="220"/>
        <w:ind w:firstLine="540"/>
        <w:jc w:val="both"/>
      </w:pPr>
      <w:r>
        <w:t>Копия решения об отказе в присвоении квалификационной категории спортивного судьи в течение 10 рабочих дней со дня его принятия направляется с приложением документов, представленных Заявителем, Заявителю по почте заказным письмом с уведомлением о вручении или вручается лично под подпись, а также направляется в личный кабинет Заявителю или его представителю на ЕПГУ.</w:t>
      </w:r>
    </w:p>
    <w:p w:rsidR="002C6AC5" w:rsidRDefault="002C6AC5">
      <w:pPr>
        <w:pStyle w:val="ConsPlusNormal"/>
        <w:spacing w:before="220"/>
        <w:ind w:firstLine="540"/>
        <w:jc w:val="both"/>
      </w:pPr>
      <w:r>
        <w:t xml:space="preserve">6. Срок возврата документов Заявителю в случае предоставления для присвоения квалификационных категорий спортивных судей документов, не соответствующих требованиям, предусмотренным </w:t>
      </w:r>
      <w:hyperlink w:anchor="P113">
        <w:r>
          <w:rPr>
            <w:color w:val="0000FF"/>
          </w:rPr>
          <w:t>пункте 1 статьи 6</w:t>
        </w:r>
      </w:hyperlink>
      <w:r>
        <w:t xml:space="preserve"> настоящего административного регламента, составляет 10 рабочих дней с момента их представления.</w:t>
      </w:r>
    </w:p>
    <w:p w:rsidR="002C6AC5" w:rsidRDefault="002C6AC5">
      <w:pPr>
        <w:pStyle w:val="ConsPlusNormal"/>
        <w:ind w:firstLine="540"/>
        <w:jc w:val="both"/>
      </w:pPr>
    </w:p>
    <w:p w:rsidR="002C6AC5" w:rsidRDefault="002C6AC5">
      <w:pPr>
        <w:pStyle w:val="ConsPlusTitle"/>
        <w:ind w:firstLine="540"/>
        <w:jc w:val="both"/>
        <w:outlineLvl w:val="1"/>
      </w:pPr>
      <w:r>
        <w:t>Статья 5. Нормативные правовые акты, регулирующие предоставление муниципальной услуги</w:t>
      </w:r>
    </w:p>
    <w:p w:rsidR="002C6AC5" w:rsidRDefault="002C6AC5">
      <w:pPr>
        <w:pStyle w:val="ConsPlusNormal"/>
        <w:ind w:firstLine="540"/>
        <w:jc w:val="both"/>
      </w:pPr>
    </w:p>
    <w:p w:rsidR="002C6AC5" w:rsidRDefault="002C6AC5">
      <w:pPr>
        <w:pStyle w:val="ConsPlusNormal"/>
        <w:ind w:firstLine="540"/>
        <w:jc w:val="both"/>
      </w:pPr>
      <w:r>
        <w:t>1. Перечень нормативных правовых актов, регулирующих предоставление муниципальной услуги, размещен на едином портале и региональном портале, а также на официальном сайте администрации города Покачи Ханты-Мансийского автономного округа - Югры.</w:t>
      </w:r>
    </w:p>
    <w:p w:rsidR="002C6AC5" w:rsidRDefault="002C6AC5">
      <w:pPr>
        <w:pStyle w:val="ConsPlusNormal"/>
        <w:spacing w:before="220"/>
        <w:ind w:firstLine="540"/>
        <w:jc w:val="both"/>
      </w:pPr>
      <w:r>
        <w:t>2. Специалисты комитета, ответственные за предоставление муниципальной услуги, размещают и актуализируют перечень нормативных правовых актов, регулирующих предоставление муниципальной услуги, в соответствующем разделе Регионального сегмента и официальном сайте администрации города Покачи Ханты-Мансийского автономного округа - Югры.</w:t>
      </w:r>
    </w:p>
    <w:p w:rsidR="002C6AC5" w:rsidRDefault="002C6AC5">
      <w:pPr>
        <w:pStyle w:val="ConsPlusNormal"/>
        <w:jc w:val="both"/>
      </w:pPr>
      <w:r>
        <w:lastRenderedPageBreak/>
        <w:t xml:space="preserve">(в ред. </w:t>
      </w:r>
      <w:hyperlink r:id="rId21">
        <w:r>
          <w:rPr>
            <w:color w:val="0000FF"/>
          </w:rPr>
          <w:t>постановления</w:t>
        </w:r>
      </w:hyperlink>
      <w:r>
        <w:t xml:space="preserve"> Администрации города Покачи от 02.04.2024 N 285)</w:t>
      </w:r>
    </w:p>
    <w:p w:rsidR="002C6AC5" w:rsidRDefault="002C6AC5">
      <w:pPr>
        <w:pStyle w:val="ConsPlusNormal"/>
        <w:ind w:firstLine="540"/>
        <w:jc w:val="both"/>
      </w:pPr>
    </w:p>
    <w:p w:rsidR="002C6AC5" w:rsidRDefault="002C6AC5">
      <w:pPr>
        <w:pStyle w:val="ConsPlusTitle"/>
        <w:ind w:firstLine="540"/>
        <w:jc w:val="both"/>
        <w:outlineLvl w:val="1"/>
      </w:pPr>
      <w:r>
        <w:t>Статья 6. Исчерпывающий перечень документов и сведений, необходимых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в том числе в электронной форме, порядок их представления</w:t>
      </w:r>
    </w:p>
    <w:p w:rsidR="002C6AC5" w:rsidRDefault="002C6AC5">
      <w:pPr>
        <w:pStyle w:val="ConsPlusNormal"/>
        <w:ind w:firstLine="540"/>
        <w:jc w:val="both"/>
      </w:pPr>
    </w:p>
    <w:p w:rsidR="002C6AC5" w:rsidRDefault="002C6AC5">
      <w:pPr>
        <w:pStyle w:val="ConsPlusNormal"/>
        <w:ind w:firstLine="540"/>
        <w:jc w:val="both"/>
      </w:pPr>
      <w:bookmarkStart w:id="4" w:name="P113"/>
      <w:bookmarkEnd w:id="4"/>
      <w:r>
        <w:t>1. Для принятия решения о присвоении квалификационной категории спортивному судье необходимы следующие документы:</w:t>
      </w:r>
    </w:p>
    <w:p w:rsidR="002C6AC5" w:rsidRDefault="002C6AC5">
      <w:pPr>
        <w:pStyle w:val="ConsPlusNormal"/>
        <w:spacing w:before="220"/>
        <w:ind w:firstLine="540"/>
        <w:jc w:val="both"/>
      </w:pPr>
      <w:r>
        <w:t xml:space="preserve">1) </w:t>
      </w:r>
      <w:hyperlink w:anchor="P532">
        <w:r>
          <w:rPr>
            <w:color w:val="0000FF"/>
          </w:rPr>
          <w:t>представление</w:t>
        </w:r>
      </w:hyperlink>
      <w:r>
        <w:t xml:space="preserve"> Заявителя к присвоению квалификационной категории спортивного судьи, заверенное региональной спортивной федерацией и общероссийской спортивной федерацией (далее - представление) с приложением 3;</w:t>
      </w:r>
    </w:p>
    <w:p w:rsidR="002C6AC5" w:rsidRDefault="002C6AC5">
      <w:pPr>
        <w:pStyle w:val="ConsPlusNormal"/>
        <w:spacing w:before="220"/>
        <w:ind w:firstLine="540"/>
        <w:jc w:val="both"/>
      </w:pPr>
      <w:r>
        <w:t xml:space="preserve">2) заверенная печатью (при наличии) и подписью руководителя региональной спортивной федерации, физкультурно-спортивной организации, организации, осуществляющей спортивную подготовку, или образовательной организации, копия </w:t>
      </w:r>
      <w:hyperlink w:anchor="P704">
        <w:r>
          <w:rPr>
            <w:color w:val="0000FF"/>
          </w:rPr>
          <w:t>карточки</w:t>
        </w:r>
      </w:hyperlink>
      <w:r>
        <w:t xml:space="preserve"> учета с приложением 4;</w:t>
      </w:r>
    </w:p>
    <w:p w:rsidR="002C6AC5" w:rsidRDefault="002C6AC5">
      <w:pPr>
        <w:pStyle w:val="ConsPlusNormal"/>
        <w:spacing w:before="220"/>
        <w:ind w:firstLine="540"/>
        <w:jc w:val="both"/>
      </w:pPr>
      <w:r>
        <w:t xml:space="preserve">3) копия паспорта иностранного гражданина либо иного документа, установленного </w:t>
      </w:r>
      <w:hyperlink r:id="rId22">
        <w:r>
          <w:rPr>
            <w:color w:val="0000FF"/>
          </w:rPr>
          <w:t>Законом</w:t>
        </w:r>
      </w:hyperlink>
      <w:r>
        <w:t xml:space="preserve"> N 115-ФЗ или признаваемого в соответствии с международным договором Российской Федерации в качестве документа, удостоверяющего личность иностранного гражданина - для иностранных граждан;</w:t>
      </w:r>
    </w:p>
    <w:p w:rsidR="002C6AC5" w:rsidRDefault="002C6AC5">
      <w:pPr>
        <w:pStyle w:val="ConsPlusNormal"/>
        <w:spacing w:before="220"/>
        <w:ind w:firstLine="540"/>
        <w:jc w:val="both"/>
      </w:pPr>
      <w:r>
        <w:t xml:space="preserve">4) копия документа, удостоверяющего личность лица без гражданства в Российской Федерации, выданного иностранным государством и признаваемого в соответствии с международным договором Российской Федерации в качестве документа, удостоверяющего личность лица без гражданства, или копия иного документа, предусмотренного </w:t>
      </w:r>
      <w:hyperlink r:id="rId23">
        <w:r>
          <w:rPr>
            <w:color w:val="0000FF"/>
          </w:rPr>
          <w:t>Законом</w:t>
        </w:r>
      </w:hyperlink>
      <w:r>
        <w:t xml:space="preserve"> N 115-ФЗ или признаваемого в соответствии с международным договором Российской Федерации в качестве документа, удостоверяющего личность лица без гражданства - для лиц без гражданства;</w:t>
      </w:r>
    </w:p>
    <w:p w:rsidR="002C6AC5" w:rsidRDefault="002C6AC5">
      <w:pPr>
        <w:pStyle w:val="ConsPlusNormal"/>
        <w:spacing w:before="220"/>
        <w:ind w:firstLine="540"/>
        <w:jc w:val="both"/>
      </w:pPr>
      <w:r>
        <w:t>5) копия военного билета - для военнослужащих, проходящих военную службу по призыву (в случае отсутствия паспорта гражданина Российской Федерации);</w:t>
      </w:r>
    </w:p>
    <w:p w:rsidR="002C6AC5" w:rsidRDefault="002C6AC5">
      <w:pPr>
        <w:pStyle w:val="ConsPlusNormal"/>
        <w:spacing w:before="220"/>
        <w:ind w:firstLine="540"/>
        <w:jc w:val="both"/>
      </w:pPr>
      <w:r>
        <w:t>6) копия удостоверения "мастер спорта России международного класса", "гроссмейстер России" или "мастер спорта России" (для кандидатов, имеющих соответствующее спортивное звание по виду спорта, по которому присваивается квалификационная категория спортивного судьи);</w:t>
      </w:r>
    </w:p>
    <w:p w:rsidR="002C6AC5" w:rsidRDefault="002C6AC5">
      <w:pPr>
        <w:pStyle w:val="ConsPlusNormal"/>
        <w:spacing w:before="220"/>
        <w:ind w:firstLine="540"/>
        <w:jc w:val="both"/>
      </w:pPr>
      <w:r>
        <w:t>7) две фотографии размером 3х4 см.</w:t>
      </w:r>
    </w:p>
    <w:p w:rsidR="002C6AC5" w:rsidRDefault="002C6AC5">
      <w:pPr>
        <w:pStyle w:val="ConsPlusNormal"/>
        <w:spacing w:before="220"/>
        <w:ind w:firstLine="540"/>
        <w:jc w:val="both"/>
      </w:pPr>
      <w:r>
        <w:t>В случае, если с представлением о присвоении квалификационной категории спортивного судьи обращается представитель Заявителя, дополнительно предоставляется доверенность от имени юридического лица за подписью его руководителя или иного лица, уполномоченного на это в соответствии с законодательством Российской Федерации и учредительными документами, подтверждающая полномочия представителя.</w:t>
      </w:r>
    </w:p>
    <w:p w:rsidR="002C6AC5" w:rsidRDefault="002C6AC5">
      <w:pPr>
        <w:pStyle w:val="ConsPlusNormal"/>
        <w:spacing w:before="220"/>
        <w:ind w:firstLine="540"/>
        <w:jc w:val="both"/>
      </w:pPr>
      <w:r>
        <w:t xml:space="preserve">2. Обязанность по предоставлению документов, указанных в </w:t>
      </w:r>
      <w:hyperlink w:anchor="P113">
        <w:r>
          <w:rPr>
            <w:color w:val="0000FF"/>
          </w:rPr>
          <w:t>пункте 1 статьи 6</w:t>
        </w:r>
      </w:hyperlink>
      <w:r>
        <w:t xml:space="preserve"> настоящего административного регламента, возложена на Заявителя.</w:t>
      </w:r>
    </w:p>
    <w:p w:rsidR="002C6AC5" w:rsidRDefault="002C6AC5">
      <w:pPr>
        <w:pStyle w:val="ConsPlusNormal"/>
        <w:spacing w:before="220"/>
        <w:ind w:firstLine="540"/>
        <w:jc w:val="both"/>
      </w:pPr>
      <w:r>
        <w:t>3. При предоставлении муниципальной услуги уполномоченный орган не вправе требовать от Заявителя:</w:t>
      </w:r>
    </w:p>
    <w:p w:rsidR="002C6AC5" w:rsidRDefault="002C6AC5">
      <w:pPr>
        <w:pStyle w:val="ConsPlusNormal"/>
        <w:spacing w:before="220"/>
        <w:ind w:firstLine="540"/>
        <w:jc w:val="both"/>
      </w:pPr>
      <w:r>
        <w:t>1) представления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C6AC5" w:rsidRDefault="002C6AC5">
      <w:pPr>
        <w:pStyle w:val="ConsPlusNormal"/>
        <w:spacing w:before="220"/>
        <w:ind w:firstLine="540"/>
        <w:jc w:val="both"/>
      </w:pPr>
      <w:r>
        <w:lastRenderedPageBreak/>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24">
        <w:r>
          <w:rPr>
            <w:color w:val="0000FF"/>
          </w:rPr>
          <w:t>частью 1 статьи 1</w:t>
        </w:r>
      </w:hyperlink>
      <w:r>
        <w:t xml:space="preserve"> Федерального закона N 210-ФЗ,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25">
        <w:r>
          <w:rPr>
            <w:color w:val="0000FF"/>
          </w:rPr>
          <w:t>частью 6</w:t>
        </w:r>
      </w:hyperlink>
      <w:r>
        <w:t xml:space="preserve"> настоящей статьи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2C6AC5" w:rsidRDefault="002C6AC5">
      <w:pPr>
        <w:pStyle w:val="ConsPlusNormal"/>
        <w:spacing w:before="220"/>
        <w:ind w:firstLine="540"/>
        <w:jc w:val="both"/>
      </w:pPr>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6">
        <w:r>
          <w:rPr>
            <w:color w:val="0000FF"/>
          </w:rPr>
          <w:t>части 1 статьи 9</w:t>
        </w:r>
      </w:hyperlink>
      <w:r>
        <w:t xml:space="preserve"> Федерального закона N 210-ФЗ;</w:t>
      </w:r>
    </w:p>
    <w:p w:rsidR="002C6AC5" w:rsidRDefault="002C6AC5">
      <w:pPr>
        <w:pStyle w:val="ConsPlusNormal"/>
        <w:spacing w:before="22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2C6AC5" w:rsidRDefault="002C6AC5">
      <w:pPr>
        <w:pStyle w:val="ConsPlusNormal"/>
        <w:spacing w:before="220"/>
        <w:ind w:firstLine="540"/>
        <w:jc w:val="both"/>
      </w:pPr>
      <w: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2C6AC5" w:rsidRDefault="002C6AC5">
      <w:pPr>
        <w:pStyle w:val="ConsPlusNormal"/>
        <w:spacing w:before="220"/>
        <w:ind w:firstLine="540"/>
        <w:jc w:val="both"/>
      </w:pPr>
      <w: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2C6AC5" w:rsidRDefault="002C6AC5">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2C6AC5" w:rsidRDefault="002C6AC5">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27">
        <w:r>
          <w:rPr>
            <w:color w:val="0000FF"/>
          </w:rPr>
          <w:t>частью 1.1 статьи 16</w:t>
        </w:r>
      </w:hyperlink>
      <w:r>
        <w:t xml:space="preserve"> Федерального закона N 210-ФЗ,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r:id="rId28">
        <w:r>
          <w:rPr>
            <w:color w:val="0000FF"/>
          </w:rPr>
          <w:t>частью 1.1 статьи 16</w:t>
        </w:r>
      </w:hyperlink>
      <w:r>
        <w:t xml:space="preserve"> Федерального закона N 210-ФЗ, уведомляется заявитель, а также приносятся извинения за доставленные неудобства;</w:t>
      </w:r>
    </w:p>
    <w:p w:rsidR="002C6AC5" w:rsidRDefault="002C6AC5">
      <w:pPr>
        <w:pStyle w:val="ConsPlusNormal"/>
        <w:spacing w:before="22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29">
        <w:r>
          <w:rPr>
            <w:color w:val="0000FF"/>
          </w:rPr>
          <w:t>пунктом 7.2 части 1 статьи 16</w:t>
        </w:r>
      </w:hyperlink>
      <w:r>
        <w:t xml:space="preserve"> Федерального закона </w:t>
      </w:r>
      <w:r>
        <w:lastRenderedPageBreak/>
        <w:t>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2C6AC5" w:rsidRDefault="002C6AC5">
      <w:pPr>
        <w:pStyle w:val="ConsPlusNormal"/>
        <w:spacing w:before="220"/>
        <w:ind w:firstLine="540"/>
        <w:jc w:val="both"/>
      </w:pPr>
      <w:r>
        <w:t>5. При направлении заявления посредством ЕПГУ сведения из документа, удостоверяющего личность Заявителя или его представителя, проверяются при подтверждении учетной записи в Единой системе идентификации и аутентификации (далее - ЕСИА).</w:t>
      </w:r>
    </w:p>
    <w:p w:rsidR="002C6AC5" w:rsidRDefault="002C6AC5">
      <w:pPr>
        <w:pStyle w:val="ConsPlusNormal"/>
        <w:spacing w:before="220"/>
        <w:ind w:firstLine="540"/>
        <w:jc w:val="both"/>
      </w:pPr>
      <w:r>
        <w:t>В случае если документ, подтверждающий полномочия Заявителя, выдан юридическим лицом, он должен быть подписан усиленной квалифицированной электронной подписью уполномоченного лица, выдавшего документ.</w:t>
      </w:r>
    </w:p>
    <w:p w:rsidR="002C6AC5" w:rsidRDefault="002C6AC5">
      <w:pPr>
        <w:pStyle w:val="ConsPlusNormal"/>
        <w:spacing w:before="220"/>
        <w:ind w:firstLine="540"/>
        <w:jc w:val="both"/>
      </w:pPr>
      <w:r>
        <w:t>В случае если документ, подтверждающий полномочия Заявителя выдан индивидуальным предпринимателем, он должен быть подписан усиленной квалифицированной электронной подписью индивидуального предпринимателя.</w:t>
      </w:r>
    </w:p>
    <w:p w:rsidR="002C6AC5" w:rsidRDefault="002C6AC5">
      <w:pPr>
        <w:pStyle w:val="ConsPlusNormal"/>
        <w:spacing w:before="220"/>
        <w:ind w:firstLine="540"/>
        <w:jc w:val="both"/>
      </w:pPr>
      <w:r>
        <w:t>В случае если документ, подтверждающий полномочия Заявителя, выдан нотариусом, он должен быть подписан усиленной квалифицированной электронной подписью нотариуса, в иных случаях - подписан простой электронной подписью.</w:t>
      </w:r>
    </w:p>
    <w:p w:rsidR="002C6AC5" w:rsidRDefault="002C6AC5">
      <w:pPr>
        <w:pStyle w:val="ConsPlusNormal"/>
        <w:spacing w:before="220"/>
        <w:ind w:firstLine="540"/>
        <w:jc w:val="both"/>
      </w:pPr>
      <w:r>
        <w:t xml:space="preserve">5. Заявления и прилагаемые документы, указанные в </w:t>
      </w:r>
      <w:hyperlink w:anchor="P113">
        <w:r>
          <w:rPr>
            <w:color w:val="0000FF"/>
          </w:rPr>
          <w:t>пункте 1 статьи 6</w:t>
        </w:r>
      </w:hyperlink>
      <w:r>
        <w:t xml:space="preserve"> настоящего административного регламента, направляются (подаются) в уполномоченный орган в электронной форме путем заполнения соответствующей формы запроса через личный кабинет на ЕПГУ.</w:t>
      </w:r>
    </w:p>
    <w:p w:rsidR="002C6AC5" w:rsidRDefault="002C6AC5">
      <w:pPr>
        <w:pStyle w:val="ConsPlusNormal"/>
        <w:ind w:firstLine="540"/>
        <w:jc w:val="both"/>
      </w:pPr>
    </w:p>
    <w:p w:rsidR="002C6AC5" w:rsidRDefault="002C6AC5">
      <w:pPr>
        <w:pStyle w:val="ConsPlusTitle"/>
        <w:ind w:firstLine="540"/>
        <w:jc w:val="both"/>
        <w:outlineLvl w:val="1"/>
      </w:pPr>
      <w:bookmarkStart w:id="5" w:name="P139"/>
      <w:bookmarkEnd w:id="5"/>
      <w:r>
        <w:t>Статья 7. Перечень оснований для отказа в приеме документов, для приостановления и (или) отказа в предоставлении муниципальной услуги</w:t>
      </w:r>
    </w:p>
    <w:p w:rsidR="002C6AC5" w:rsidRDefault="002C6AC5">
      <w:pPr>
        <w:pStyle w:val="ConsPlusNormal"/>
        <w:ind w:firstLine="540"/>
        <w:jc w:val="both"/>
      </w:pPr>
    </w:p>
    <w:p w:rsidR="002C6AC5" w:rsidRDefault="002C6AC5">
      <w:pPr>
        <w:pStyle w:val="ConsPlusNormal"/>
        <w:ind w:firstLine="540"/>
        <w:jc w:val="both"/>
      </w:pPr>
      <w:r>
        <w:t>1. Основаниями для отказа в приеме к рассмотрению документов, необходимых для предоставления муниципальной услуги "Присвоение квалификационной категории спортивного судьи", являются:</w:t>
      </w:r>
    </w:p>
    <w:p w:rsidR="002C6AC5" w:rsidRDefault="002C6AC5">
      <w:pPr>
        <w:pStyle w:val="ConsPlusNormal"/>
        <w:spacing w:before="220"/>
        <w:ind w:firstLine="540"/>
        <w:jc w:val="both"/>
      </w:pPr>
      <w:r>
        <w:t>1) 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2C6AC5" w:rsidRDefault="002C6AC5">
      <w:pPr>
        <w:pStyle w:val="ConsPlusNormal"/>
        <w:spacing w:before="220"/>
        <w:ind w:firstLine="540"/>
        <w:jc w:val="both"/>
      </w:pPr>
      <w:r>
        <w:t>2)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rsidR="002C6AC5" w:rsidRDefault="002C6AC5">
      <w:pPr>
        <w:pStyle w:val="ConsPlusNormal"/>
        <w:spacing w:before="220"/>
        <w:ind w:firstLine="540"/>
        <w:jc w:val="both"/>
      </w:pPr>
      <w:r>
        <w:t>3) представленные документы или сведения утратили силу на момент обращения за муниципальной услугой (документ, удостоверяющий полномочия представителя Заявителя, в случае обращения за предоставлением услуги указанным лицом);</w:t>
      </w:r>
    </w:p>
    <w:p w:rsidR="002C6AC5" w:rsidRDefault="002C6AC5">
      <w:pPr>
        <w:pStyle w:val="ConsPlusNormal"/>
        <w:spacing w:before="220"/>
        <w:ind w:firstLine="540"/>
        <w:jc w:val="both"/>
      </w:pPr>
      <w:r>
        <w:t>4) подача запроса о предоставлении муниципальной услуги и документов, необходимых для ее предоставления, в электронной форме с нарушением установленных требований;</w:t>
      </w:r>
    </w:p>
    <w:p w:rsidR="002C6AC5" w:rsidRDefault="002C6AC5">
      <w:pPr>
        <w:pStyle w:val="ConsPlusNormal"/>
        <w:spacing w:before="220"/>
        <w:ind w:firstLine="540"/>
        <w:jc w:val="both"/>
      </w:pPr>
      <w:r>
        <w:t>5) некорректное заполнение обязательных полей в форме запроса, в том числе в интерактивной форме запроса на ЕПГУ (недостоверное, неполное, либо неправильное заполнение);</w:t>
      </w:r>
    </w:p>
    <w:p w:rsidR="002C6AC5" w:rsidRDefault="002C6AC5">
      <w:pPr>
        <w:pStyle w:val="ConsPlusNormal"/>
        <w:spacing w:before="220"/>
        <w:ind w:firstLine="540"/>
        <w:jc w:val="both"/>
      </w:pPr>
      <w:r>
        <w:t>6) представление неполного комплекта документов, необходимых для предоставления муниципальной услуги;</w:t>
      </w:r>
    </w:p>
    <w:p w:rsidR="002C6AC5" w:rsidRDefault="002C6AC5">
      <w:pPr>
        <w:pStyle w:val="ConsPlusNormal"/>
        <w:spacing w:before="220"/>
        <w:ind w:firstLine="540"/>
        <w:jc w:val="both"/>
      </w:pPr>
      <w:r>
        <w:t>7) заявление о предоставлении муниципальной услуги подано в орган государственной власти, орган местного самоуправления или организацию, в полномочия которых не входит ее предоставление;</w:t>
      </w:r>
    </w:p>
    <w:p w:rsidR="002C6AC5" w:rsidRDefault="002C6AC5">
      <w:pPr>
        <w:pStyle w:val="ConsPlusNormal"/>
        <w:spacing w:before="220"/>
        <w:ind w:firstLine="540"/>
        <w:jc w:val="both"/>
      </w:pPr>
      <w:r>
        <w:lastRenderedPageBreak/>
        <w:t xml:space="preserve">8) несоблюдение установленных </w:t>
      </w:r>
      <w:hyperlink r:id="rId30">
        <w:r>
          <w:rPr>
            <w:color w:val="0000FF"/>
          </w:rPr>
          <w:t>статьей 11</w:t>
        </w:r>
      </w:hyperlink>
      <w:r>
        <w:t xml:space="preserve"> Федерального закона от 06.04.2011 N 63-ФЗ "Об электронной подписи" условий признания действительности усиленной квалифицированной электронной подписи;</w:t>
      </w:r>
    </w:p>
    <w:p w:rsidR="002C6AC5" w:rsidRDefault="002C6AC5">
      <w:pPr>
        <w:pStyle w:val="ConsPlusNormal"/>
        <w:spacing w:before="220"/>
        <w:ind w:firstLine="540"/>
        <w:jc w:val="both"/>
      </w:pPr>
      <w:r>
        <w:t>9) подача запроса о предоставлении муниципальной услуги и документов, необходимых для ее предоставления подается по истечении четырех месяцев со дня выполнения квалификационных требований к спортивным судьям по соответствующему виду спорта, утверждаемых Министерством спорта Российской Федерации (далее - квалификационные требования);</w:t>
      </w:r>
    </w:p>
    <w:p w:rsidR="002C6AC5" w:rsidRDefault="002C6AC5">
      <w:pPr>
        <w:pStyle w:val="ConsPlusNormal"/>
        <w:spacing w:before="220"/>
        <w:ind w:firstLine="540"/>
        <w:jc w:val="both"/>
      </w:pPr>
      <w:r>
        <w:t>10) обращение за предоставлением муниципальной услуги ранее необходимого срока выполнения требований для присвоения квалификационной категории спортивного судьи, указанного в квалификационных требованиях.</w:t>
      </w:r>
    </w:p>
    <w:p w:rsidR="002C6AC5" w:rsidRDefault="002C6AC5">
      <w:pPr>
        <w:pStyle w:val="ConsPlusNormal"/>
        <w:spacing w:before="220"/>
        <w:ind w:firstLine="540"/>
        <w:jc w:val="both"/>
      </w:pPr>
      <w:hyperlink w:anchor="P906">
        <w:r>
          <w:rPr>
            <w:color w:val="0000FF"/>
          </w:rPr>
          <w:t>Решение</w:t>
        </w:r>
      </w:hyperlink>
      <w:r>
        <w:t xml:space="preserve"> об отказе в приеме документов, необходимых для предоставления муниципальной услуги, по форме, приведенной в приложении 5 к настоящему административному регламенту, направляется в личный кабинет Заявителя на ЕПГУ не позднее первого рабочего дня, следующего за днем подачи заявления.</w:t>
      </w:r>
    </w:p>
    <w:p w:rsidR="002C6AC5" w:rsidRDefault="002C6AC5">
      <w:pPr>
        <w:pStyle w:val="ConsPlusNormal"/>
        <w:spacing w:before="220"/>
        <w:ind w:firstLine="540"/>
        <w:jc w:val="both"/>
      </w:pPr>
      <w:r>
        <w:t>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2C6AC5" w:rsidRDefault="002C6AC5">
      <w:pPr>
        <w:pStyle w:val="ConsPlusNormal"/>
        <w:spacing w:before="220"/>
        <w:ind w:firstLine="540"/>
        <w:jc w:val="both"/>
      </w:pPr>
      <w:bookmarkStart w:id="6" w:name="P154"/>
      <w:bookmarkEnd w:id="6"/>
      <w:r>
        <w:t>2. Основанием для отказа в присвоении квалификационной категории спортивного судьи является:</w:t>
      </w:r>
    </w:p>
    <w:p w:rsidR="002C6AC5" w:rsidRDefault="002C6AC5">
      <w:pPr>
        <w:pStyle w:val="ConsPlusNormal"/>
        <w:spacing w:before="220"/>
        <w:ind w:firstLine="540"/>
        <w:jc w:val="both"/>
      </w:pPr>
      <w:r>
        <w:t>1) невыполнение квалификационных требований;</w:t>
      </w:r>
    </w:p>
    <w:p w:rsidR="002C6AC5" w:rsidRDefault="002C6AC5">
      <w:pPr>
        <w:pStyle w:val="ConsPlusNormal"/>
        <w:spacing w:before="220"/>
        <w:ind w:firstLine="540"/>
        <w:jc w:val="both"/>
      </w:pPr>
      <w:r>
        <w:t>2) документы (сведения), представленные Заявителем, противоречат документам (сведениям), полученным в рамках межведомственного взаимодействия.</w:t>
      </w:r>
    </w:p>
    <w:p w:rsidR="002C6AC5" w:rsidRDefault="002C6AC5">
      <w:pPr>
        <w:pStyle w:val="ConsPlusNormal"/>
        <w:spacing w:before="220"/>
        <w:ind w:firstLine="540"/>
        <w:jc w:val="both"/>
      </w:pPr>
      <w:r>
        <w:t>3. Оснований для приостановления предоставления муниципальной услуги не предусмотрено.</w:t>
      </w:r>
    </w:p>
    <w:p w:rsidR="002C6AC5" w:rsidRDefault="002C6AC5">
      <w:pPr>
        <w:pStyle w:val="ConsPlusNormal"/>
        <w:spacing w:before="220"/>
        <w:ind w:firstLine="540"/>
        <w:jc w:val="both"/>
      </w:pPr>
      <w:r>
        <w:t xml:space="preserve">4. Основанием для возврата документов, представленных для присвоения квалификационной категории спортивному судье, является подача Заявителем документов, не соответствующих требованиям, предусмотренным </w:t>
      </w:r>
      <w:hyperlink w:anchor="P113">
        <w:r>
          <w:rPr>
            <w:color w:val="0000FF"/>
          </w:rPr>
          <w:t>пунктом 1 статьи 6</w:t>
        </w:r>
      </w:hyperlink>
      <w:r>
        <w:t xml:space="preserve"> настоящего административного регламента.</w:t>
      </w:r>
    </w:p>
    <w:p w:rsidR="002C6AC5" w:rsidRDefault="002C6AC5">
      <w:pPr>
        <w:pStyle w:val="ConsPlusNormal"/>
        <w:ind w:firstLine="540"/>
        <w:jc w:val="both"/>
      </w:pPr>
    </w:p>
    <w:p w:rsidR="002C6AC5" w:rsidRDefault="002C6AC5">
      <w:pPr>
        <w:pStyle w:val="ConsPlusTitle"/>
        <w:ind w:firstLine="540"/>
        <w:jc w:val="both"/>
        <w:outlineLvl w:val="1"/>
      </w:pPr>
      <w:bookmarkStart w:id="7" w:name="P160"/>
      <w:bookmarkEnd w:id="7"/>
      <w:r>
        <w:t>Статья 8. Размер платы, взимаемой с Заявителя при предоставлении муниципальной услуги, и способы ее взимания</w:t>
      </w:r>
    </w:p>
    <w:p w:rsidR="002C6AC5" w:rsidRDefault="002C6AC5">
      <w:pPr>
        <w:pStyle w:val="ConsPlusNormal"/>
        <w:ind w:firstLine="540"/>
        <w:jc w:val="both"/>
      </w:pPr>
    </w:p>
    <w:p w:rsidR="002C6AC5" w:rsidRDefault="002C6AC5">
      <w:pPr>
        <w:pStyle w:val="ConsPlusNormal"/>
        <w:ind w:firstLine="540"/>
        <w:jc w:val="both"/>
      </w:pPr>
      <w:r>
        <w:t>Предоставление муниципальной услуги осуществляется бесплатно.</w:t>
      </w:r>
    </w:p>
    <w:p w:rsidR="002C6AC5" w:rsidRDefault="002C6AC5">
      <w:pPr>
        <w:pStyle w:val="ConsPlusNormal"/>
        <w:ind w:firstLine="540"/>
        <w:jc w:val="both"/>
      </w:pPr>
    </w:p>
    <w:p w:rsidR="002C6AC5" w:rsidRDefault="002C6AC5">
      <w:pPr>
        <w:pStyle w:val="ConsPlusTitle"/>
        <w:ind w:firstLine="540"/>
        <w:jc w:val="both"/>
        <w:outlineLvl w:val="1"/>
      </w:pPr>
      <w:r>
        <w:t>Статья 9. Показатели доступности и качества предоставления муниципальной услуги</w:t>
      </w:r>
    </w:p>
    <w:p w:rsidR="002C6AC5" w:rsidRDefault="002C6AC5">
      <w:pPr>
        <w:pStyle w:val="ConsPlusNormal"/>
        <w:ind w:firstLine="540"/>
        <w:jc w:val="both"/>
      </w:pPr>
    </w:p>
    <w:p w:rsidR="002C6AC5" w:rsidRDefault="002C6AC5">
      <w:pPr>
        <w:pStyle w:val="ConsPlusNormal"/>
        <w:ind w:firstLine="540"/>
        <w:jc w:val="both"/>
      </w:pPr>
      <w:r>
        <w:t>1. Показателями доступности предоставления муниципальной услуги являются:</w:t>
      </w:r>
    </w:p>
    <w:p w:rsidR="002C6AC5" w:rsidRDefault="002C6AC5">
      <w:pPr>
        <w:pStyle w:val="ConsPlusNormal"/>
        <w:spacing w:before="220"/>
        <w:ind w:firstLine="540"/>
        <w:jc w:val="both"/>
      </w:pPr>
      <w:r>
        <w:t>1) минимальный перечень документов, требуемых для получения муниципальной услуги;</w:t>
      </w:r>
    </w:p>
    <w:p w:rsidR="002C6AC5" w:rsidRDefault="002C6AC5">
      <w:pPr>
        <w:pStyle w:val="ConsPlusNormal"/>
        <w:spacing w:before="220"/>
        <w:ind w:firstLine="540"/>
        <w:jc w:val="both"/>
      </w:pPr>
      <w:r>
        <w:t>2) наличие информации о порядке предоставления муниципальной услуги на официальном сайте администрации города Покачи Ханты-Мансийского автономного округа - Югры в разделе "Муниципальные услуги";</w:t>
      </w:r>
    </w:p>
    <w:p w:rsidR="002C6AC5" w:rsidRDefault="002C6AC5">
      <w:pPr>
        <w:pStyle w:val="ConsPlusNormal"/>
        <w:spacing w:before="220"/>
        <w:ind w:firstLine="540"/>
        <w:jc w:val="both"/>
      </w:pPr>
      <w:r>
        <w:t>3) доступность обращения за предоставлением муниципальной услуги, в том числе для лиц с ограниченными возможностями здоровья;</w:t>
      </w:r>
    </w:p>
    <w:p w:rsidR="002C6AC5" w:rsidRDefault="002C6AC5">
      <w:pPr>
        <w:pStyle w:val="ConsPlusNormal"/>
        <w:spacing w:before="220"/>
        <w:ind w:firstLine="540"/>
        <w:jc w:val="both"/>
      </w:pPr>
      <w:r>
        <w:lastRenderedPageBreak/>
        <w:t>4) бесплатность предоставления муниципальной услуги для заявителей.</w:t>
      </w:r>
    </w:p>
    <w:p w:rsidR="002C6AC5" w:rsidRDefault="002C6AC5">
      <w:pPr>
        <w:pStyle w:val="ConsPlusNormal"/>
        <w:spacing w:before="220"/>
        <w:ind w:firstLine="540"/>
        <w:jc w:val="both"/>
      </w:pPr>
      <w:r>
        <w:t>2. Показателями качества муниципальной услуги является:</w:t>
      </w:r>
    </w:p>
    <w:p w:rsidR="002C6AC5" w:rsidRDefault="002C6AC5">
      <w:pPr>
        <w:pStyle w:val="ConsPlusNormal"/>
        <w:spacing w:before="220"/>
        <w:ind w:firstLine="540"/>
        <w:jc w:val="both"/>
      </w:pPr>
      <w:r>
        <w:t>1) соблюдение специалистами комитета сроков предоставления муниципальной услуги;</w:t>
      </w:r>
    </w:p>
    <w:p w:rsidR="002C6AC5" w:rsidRDefault="002C6AC5">
      <w:pPr>
        <w:pStyle w:val="ConsPlusNormal"/>
        <w:jc w:val="both"/>
      </w:pPr>
      <w:r>
        <w:t xml:space="preserve">(в ред. </w:t>
      </w:r>
      <w:hyperlink r:id="rId31">
        <w:r>
          <w:rPr>
            <w:color w:val="0000FF"/>
          </w:rPr>
          <w:t>постановления</w:t>
        </w:r>
      </w:hyperlink>
      <w:r>
        <w:t xml:space="preserve"> Администрации города Покачи от 02.04.2024 N 285)</w:t>
      </w:r>
    </w:p>
    <w:p w:rsidR="002C6AC5" w:rsidRDefault="002C6AC5">
      <w:pPr>
        <w:pStyle w:val="ConsPlusNormal"/>
        <w:spacing w:before="220"/>
        <w:ind w:firstLine="540"/>
        <w:jc w:val="both"/>
      </w:pPr>
      <w:r>
        <w:t>2) соблюдение сроков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2C6AC5" w:rsidRDefault="002C6AC5">
      <w:pPr>
        <w:pStyle w:val="ConsPlusNormal"/>
        <w:spacing w:before="220"/>
        <w:ind w:firstLine="540"/>
        <w:jc w:val="both"/>
      </w:pPr>
      <w:r>
        <w:t>3) отсутствие жалоб заявителей.</w:t>
      </w:r>
    </w:p>
    <w:p w:rsidR="002C6AC5" w:rsidRDefault="002C6AC5">
      <w:pPr>
        <w:pStyle w:val="ConsPlusNormal"/>
        <w:ind w:firstLine="540"/>
        <w:jc w:val="both"/>
      </w:pPr>
    </w:p>
    <w:p w:rsidR="002C6AC5" w:rsidRDefault="002C6AC5">
      <w:pPr>
        <w:pStyle w:val="ConsPlusTitle"/>
        <w:ind w:firstLine="540"/>
        <w:jc w:val="both"/>
        <w:outlineLvl w:val="1"/>
      </w:pPr>
      <w:r>
        <w:t>Статья 10. Прочие требования к предоставлению муниципальной услуги</w:t>
      </w:r>
    </w:p>
    <w:p w:rsidR="002C6AC5" w:rsidRDefault="002C6AC5">
      <w:pPr>
        <w:pStyle w:val="ConsPlusNormal"/>
        <w:ind w:firstLine="540"/>
        <w:jc w:val="both"/>
      </w:pPr>
    </w:p>
    <w:p w:rsidR="002C6AC5" w:rsidRDefault="002C6AC5">
      <w:pPr>
        <w:pStyle w:val="ConsPlusNormal"/>
        <w:ind w:firstLine="540"/>
        <w:jc w:val="both"/>
      </w:pPr>
      <w:r>
        <w:t>1. Бланки документов Заявитель может получить в электронном виде на Едином портале.</w:t>
      </w:r>
    </w:p>
    <w:p w:rsidR="002C6AC5" w:rsidRDefault="002C6AC5">
      <w:pPr>
        <w:pStyle w:val="ConsPlusNormal"/>
        <w:spacing w:before="220"/>
        <w:ind w:firstLine="540"/>
        <w:jc w:val="both"/>
      </w:pPr>
      <w:r>
        <w:t>2. Состав действий, которые Заявитель вправе совершить в электронной форме при получении муниципальной услуги с использованием Единого портала:</w:t>
      </w:r>
    </w:p>
    <w:p w:rsidR="002C6AC5" w:rsidRDefault="002C6AC5">
      <w:pPr>
        <w:pStyle w:val="ConsPlusNormal"/>
        <w:spacing w:before="220"/>
        <w:ind w:firstLine="540"/>
        <w:jc w:val="both"/>
      </w:pPr>
      <w:r>
        <w:t>1) получение информации о порядке и сроках предоставления услуги;</w:t>
      </w:r>
    </w:p>
    <w:p w:rsidR="002C6AC5" w:rsidRDefault="002C6AC5">
      <w:pPr>
        <w:pStyle w:val="ConsPlusNormal"/>
        <w:spacing w:before="220"/>
        <w:ind w:firstLine="540"/>
        <w:jc w:val="both"/>
      </w:pPr>
      <w:r>
        <w:t>2) направление заявления и документов, необходимых для предоставления муниципальной услуги;</w:t>
      </w:r>
    </w:p>
    <w:p w:rsidR="002C6AC5" w:rsidRDefault="002C6AC5">
      <w:pPr>
        <w:pStyle w:val="ConsPlusNormal"/>
        <w:spacing w:before="220"/>
        <w:ind w:firstLine="540"/>
        <w:jc w:val="both"/>
      </w:pPr>
      <w:r>
        <w:t>3) досудебное (внесудебное) обжалование решений и действий (бездействия) уполномоченного органа, его должностных лиц и государственных гражданских служащих.</w:t>
      </w:r>
    </w:p>
    <w:p w:rsidR="002C6AC5" w:rsidRDefault="002C6AC5">
      <w:pPr>
        <w:pStyle w:val="ConsPlusNormal"/>
        <w:spacing w:before="220"/>
        <w:ind w:firstLine="540"/>
        <w:jc w:val="both"/>
      </w:pPr>
      <w:r>
        <w:t>3. Заявителям предоставляется возможность предварительной записи на представление необходимых для предоставления муниципальной услуги документов.</w:t>
      </w:r>
    </w:p>
    <w:p w:rsidR="002C6AC5" w:rsidRDefault="002C6AC5">
      <w:pPr>
        <w:pStyle w:val="ConsPlusNormal"/>
        <w:spacing w:before="220"/>
        <w:ind w:firstLine="540"/>
        <w:jc w:val="both"/>
      </w:pPr>
      <w:r>
        <w:t>4. Предварительная запись может осуществляться следующими способами по выбору Заявителя:</w:t>
      </w:r>
    </w:p>
    <w:p w:rsidR="002C6AC5" w:rsidRDefault="002C6AC5">
      <w:pPr>
        <w:pStyle w:val="ConsPlusNormal"/>
        <w:spacing w:before="220"/>
        <w:ind w:firstLine="540"/>
        <w:jc w:val="both"/>
      </w:pPr>
      <w:r>
        <w:t>1) при личном обращении Заявителя в уполномоченный орган;</w:t>
      </w:r>
    </w:p>
    <w:p w:rsidR="002C6AC5" w:rsidRDefault="002C6AC5">
      <w:pPr>
        <w:pStyle w:val="ConsPlusNormal"/>
        <w:spacing w:before="220"/>
        <w:ind w:firstLine="540"/>
        <w:jc w:val="both"/>
      </w:pPr>
      <w:r>
        <w:t>2) по телефону уполномоченного органа, указанному на официальном сайте уполномоченного органа;</w:t>
      </w:r>
    </w:p>
    <w:p w:rsidR="002C6AC5" w:rsidRDefault="002C6AC5">
      <w:pPr>
        <w:pStyle w:val="ConsPlusNormal"/>
        <w:spacing w:before="220"/>
        <w:ind w:firstLine="540"/>
        <w:jc w:val="both"/>
      </w:pPr>
      <w:r>
        <w:t>3) посредством ЕПГУ.</w:t>
      </w:r>
    </w:p>
    <w:p w:rsidR="002C6AC5" w:rsidRDefault="002C6AC5">
      <w:pPr>
        <w:pStyle w:val="ConsPlusNormal"/>
        <w:spacing w:before="220"/>
        <w:ind w:firstLine="540"/>
        <w:jc w:val="both"/>
      </w:pPr>
      <w:r>
        <w:t>5. При осуществлении записи Заявитель сообщает следующие данные:</w:t>
      </w:r>
    </w:p>
    <w:p w:rsidR="002C6AC5" w:rsidRDefault="002C6AC5">
      <w:pPr>
        <w:pStyle w:val="ConsPlusNormal"/>
        <w:spacing w:before="220"/>
        <w:ind w:firstLine="540"/>
        <w:jc w:val="both"/>
      </w:pPr>
      <w:r>
        <w:t>1) наименование юридического лица (фамилия, имя, отчество (при наличии) физического лица);</w:t>
      </w:r>
    </w:p>
    <w:p w:rsidR="002C6AC5" w:rsidRDefault="002C6AC5">
      <w:pPr>
        <w:pStyle w:val="ConsPlusNormal"/>
        <w:spacing w:before="220"/>
        <w:ind w:firstLine="540"/>
        <w:jc w:val="both"/>
      </w:pPr>
      <w:r>
        <w:t>2) номер телефона для контакта;</w:t>
      </w:r>
    </w:p>
    <w:p w:rsidR="002C6AC5" w:rsidRDefault="002C6AC5">
      <w:pPr>
        <w:pStyle w:val="ConsPlusNormal"/>
        <w:spacing w:before="220"/>
        <w:ind w:firstLine="540"/>
        <w:jc w:val="both"/>
      </w:pPr>
      <w:r>
        <w:t>3) адрес электронной почты (по желанию);</w:t>
      </w:r>
    </w:p>
    <w:p w:rsidR="002C6AC5" w:rsidRDefault="002C6AC5">
      <w:pPr>
        <w:pStyle w:val="ConsPlusNormal"/>
        <w:spacing w:before="220"/>
        <w:ind w:firstLine="540"/>
        <w:jc w:val="both"/>
      </w:pPr>
      <w:r>
        <w:t>4) желаемые дату и время представления необходимых для предоставления муниципальной услуги документов.</w:t>
      </w:r>
    </w:p>
    <w:p w:rsidR="002C6AC5" w:rsidRDefault="002C6AC5">
      <w:pPr>
        <w:pStyle w:val="ConsPlusNormal"/>
        <w:spacing w:before="220"/>
        <w:ind w:firstLine="540"/>
        <w:jc w:val="both"/>
      </w:pPr>
      <w:r>
        <w:t>В случае несоответствия сведений, которые сообщил Заявитель при записи, документам, представленным Заявителем при личном приеме, предварительная запись аннулируется.</w:t>
      </w:r>
    </w:p>
    <w:p w:rsidR="002C6AC5" w:rsidRDefault="002C6AC5">
      <w:pPr>
        <w:pStyle w:val="ConsPlusNormal"/>
        <w:spacing w:before="220"/>
        <w:ind w:firstLine="540"/>
        <w:jc w:val="both"/>
      </w:pPr>
      <w:r>
        <w:t>6. Запись Заявителей на определенную дату заканчивается за сутки до наступления этой даты.</w:t>
      </w:r>
    </w:p>
    <w:p w:rsidR="002C6AC5" w:rsidRDefault="002C6AC5">
      <w:pPr>
        <w:pStyle w:val="ConsPlusNormal"/>
        <w:spacing w:before="220"/>
        <w:ind w:firstLine="540"/>
        <w:jc w:val="both"/>
      </w:pPr>
      <w:r>
        <w:lastRenderedPageBreak/>
        <w:t>7. При осуществлении записи Заявитель в обязательном порядке информируется о том, что предварительная запись аннулируется в случае его неявки по истечении пяти минут с назначенного времени приема.</w:t>
      </w:r>
    </w:p>
    <w:p w:rsidR="002C6AC5" w:rsidRDefault="002C6AC5">
      <w:pPr>
        <w:pStyle w:val="ConsPlusNormal"/>
        <w:spacing w:before="220"/>
        <w:ind w:firstLine="540"/>
        <w:jc w:val="both"/>
      </w:pPr>
      <w:r>
        <w:t>8. Заявитель в любое время вправе отказаться от записи.</w:t>
      </w:r>
    </w:p>
    <w:p w:rsidR="002C6AC5" w:rsidRDefault="002C6AC5">
      <w:pPr>
        <w:pStyle w:val="ConsPlusNormal"/>
        <w:spacing w:before="220"/>
        <w:ind w:firstLine="540"/>
        <w:jc w:val="both"/>
      </w:pPr>
      <w:r>
        <w:t>9. При отсутствии Заявителей, обратившихся по записи, осуществляется прием Заявителей, обратившихся в порядке очереди.</w:t>
      </w:r>
    </w:p>
    <w:p w:rsidR="002C6AC5" w:rsidRDefault="002C6AC5">
      <w:pPr>
        <w:pStyle w:val="ConsPlusNormal"/>
        <w:ind w:firstLine="540"/>
        <w:jc w:val="both"/>
      </w:pPr>
    </w:p>
    <w:p w:rsidR="002C6AC5" w:rsidRDefault="002C6AC5">
      <w:pPr>
        <w:pStyle w:val="ConsPlusTitle"/>
        <w:ind w:firstLine="540"/>
        <w:jc w:val="both"/>
        <w:outlineLvl w:val="1"/>
      </w:pPr>
      <w:r>
        <w:t>Статья 11. 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2C6AC5" w:rsidRDefault="002C6AC5">
      <w:pPr>
        <w:pStyle w:val="ConsPlusNormal"/>
        <w:ind w:firstLine="540"/>
        <w:jc w:val="both"/>
      </w:pPr>
    </w:p>
    <w:p w:rsidR="002C6AC5" w:rsidRDefault="002C6AC5">
      <w:pPr>
        <w:pStyle w:val="ConsPlusNormal"/>
        <w:ind w:firstLine="540"/>
        <w:jc w:val="both"/>
      </w:pPr>
      <w:r>
        <w:t>1. Предоставление муниципальной услуги "Присвоение квалификационной категории спортивного судьи"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посредством ЕПГУ или в многофункциональном центре.</w:t>
      </w:r>
    </w:p>
    <w:p w:rsidR="002C6AC5" w:rsidRDefault="002C6AC5">
      <w:pPr>
        <w:pStyle w:val="ConsPlusNormal"/>
        <w:spacing w:before="220"/>
        <w:ind w:firstLine="540"/>
        <w:jc w:val="both"/>
      </w:pPr>
      <w:r>
        <w:t>Заявителям обеспечивается возможность представления заявления и прилагаемых документов в форме электронных документов посредством ЕПГУ.</w:t>
      </w:r>
    </w:p>
    <w:p w:rsidR="002C6AC5" w:rsidRDefault="002C6AC5">
      <w:pPr>
        <w:pStyle w:val="ConsPlusNormal"/>
        <w:spacing w:before="220"/>
        <w:ind w:firstLine="540"/>
        <w:jc w:val="both"/>
      </w:pPr>
      <w: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2C6AC5" w:rsidRDefault="002C6AC5">
      <w:pPr>
        <w:pStyle w:val="ConsPlusNormal"/>
        <w:spacing w:before="220"/>
        <w:ind w:firstLine="540"/>
        <w:jc w:val="both"/>
      </w:pPr>
      <w:r>
        <w:t>Заполненное заявление о предоставлении муниципальной услуги направляется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2C6AC5" w:rsidRDefault="002C6AC5">
      <w:pPr>
        <w:pStyle w:val="ConsPlusNormal"/>
        <w:spacing w:before="220"/>
        <w:ind w:firstLine="540"/>
        <w:jc w:val="both"/>
      </w:pPr>
      <w:r>
        <w:t xml:space="preserve">Результаты предоставления муниципальной услуги, указанные в </w:t>
      </w:r>
      <w:hyperlink w:anchor="P96">
        <w:r>
          <w:rPr>
            <w:color w:val="0000FF"/>
          </w:rPr>
          <w:t>пункте 4 статьи 4</w:t>
        </w:r>
      </w:hyperlink>
      <w:r>
        <w:t xml:space="preserve"> настоящего административного регламента, направляются Заявителю или его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w:t>
      </w:r>
    </w:p>
    <w:p w:rsidR="002C6AC5" w:rsidRDefault="002C6AC5">
      <w:pPr>
        <w:pStyle w:val="ConsPlusNormal"/>
        <w:spacing w:before="220"/>
        <w:ind w:firstLine="540"/>
        <w:jc w:val="both"/>
      </w:pPr>
      <w: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настоящим административным регламентом.</w:t>
      </w:r>
    </w:p>
    <w:p w:rsidR="002C6AC5" w:rsidRDefault="002C6AC5">
      <w:pPr>
        <w:pStyle w:val="ConsPlusNormal"/>
        <w:spacing w:before="220"/>
        <w:ind w:firstLine="540"/>
        <w:jc w:val="both"/>
      </w:pPr>
      <w:r>
        <w:t>Вместе с результатом предоставления муниципальной услуги Заявителю в личный кабинет на ЕПГУ направляется уведомление о возможности получения результата предоставления муниципальной услуги на бумажном носителе в органе, ответственном за предоставление муниципальной услуги, или в МФЦ. В уведомлении орган, ответственный за предоставление муниципальной услуги, указывает доступное для получения результата предоставления муниципальной услуги МФЦ с указанием адреса.</w:t>
      </w:r>
    </w:p>
    <w:p w:rsidR="002C6AC5" w:rsidRDefault="002C6AC5">
      <w:pPr>
        <w:pStyle w:val="ConsPlusNormal"/>
        <w:spacing w:before="220"/>
        <w:ind w:firstLine="540"/>
        <w:jc w:val="both"/>
      </w:pPr>
      <w:r>
        <w:t>Результат предоставления муниципальной услуги в электронном виде записывается в юридически значимый электронный реестр решений о присвоении квалификационной категории спортивного судьи.</w:t>
      </w:r>
    </w:p>
    <w:p w:rsidR="002C6AC5" w:rsidRDefault="002C6AC5">
      <w:pPr>
        <w:pStyle w:val="ConsPlusNormal"/>
        <w:spacing w:before="220"/>
        <w:ind w:firstLine="540"/>
        <w:jc w:val="both"/>
      </w:pPr>
      <w:r>
        <w:t xml:space="preserve">Результатом предоставления муниципальной услуги в электронном виде будет являться юридически значимая выписка из электронного реестра, содержащего сведения о присвоенных </w:t>
      </w:r>
      <w:r>
        <w:lastRenderedPageBreak/>
        <w:t>квалификационных категориях спортивных судей.</w:t>
      </w:r>
    </w:p>
    <w:p w:rsidR="002C6AC5" w:rsidRDefault="002C6AC5">
      <w:pPr>
        <w:pStyle w:val="ConsPlusNormal"/>
        <w:spacing w:before="220"/>
        <w:ind w:firstLine="540"/>
        <w:jc w:val="both"/>
      </w:pPr>
      <w:r>
        <w:t>2. Межведомственное информационное взаимодействие осуществляется в электронной форме в автоматическом режиме. Автоматическое направление межведомственных запросов должно осуществляться в течение одной минуты с момента возникновения обстоятельств, предполагающих информационное взаимодействие, обработка ответов на межведомственные запросы должна производиться в течение одного часа с момента поступления такого запроса.</w:t>
      </w:r>
    </w:p>
    <w:p w:rsidR="002C6AC5" w:rsidRDefault="002C6AC5">
      <w:pPr>
        <w:pStyle w:val="ConsPlusNormal"/>
        <w:spacing w:before="220"/>
        <w:ind w:firstLine="540"/>
        <w:jc w:val="both"/>
      </w:pPr>
      <w:r>
        <w:t>Перечень необходимых для предоставления муниципальной услуги межведомственных запросов определяется после прохождения Заявителем экспертной системы.</w:t>
      </w:r>
    </w:p>
    <w:p w:rsidR="002C6AC5" w:rsidRDefault="002C6AC5">
      <w:pPr>
        <w:pStyle w:val="ConsPlusNormal"/>
        <w:spacing w:before="220"/>
        <w:ind w:firstLine="540"/>
        <w:jc w:val="both"/>
      </w:pPr>
      <w:r>
        <w:t xml:space="preserve">3 - 6. Утратили силу. - </w:t>
      </w:r>
      <w:hyperlink r:id="rId32">
        <w:r>
          <w:rPr>
            <w:color w:val="0000FF"/>
          </w:rPr>
          <w:t>Постановление</w:t>
        </w:r>
      </w:hyperlink>
      <w:r>
        <w:t xml:space="preserve"> Администрации города Покачи от 02.04.2024 N 285.</w:t>
      </w:r>
    </w:p>
    <w:p w:rsidR="002C6AC5" w:rsidRDefault="002C6AC5">
      <w:pPr>
        <w:pStyle w:val="ConsPlusNormal"/>
        <w:ind w:firstLine="540"/>
        <w:jc w:val="both"/>
      </w:pPr>
    </w:p>
    <w:p w:rsidR="002C6AC5" w:rsidRDefault="002C6AC5">
      <w:pPr>
        <w:pStyle w:val="ConsPlusTitle"/>
        <w:ind w:firstLine="540"/>
        <w:jc w:val="both"/>
        <w:outlineLvl w:val="1"/>
      </w:pPr>
      <w:r>
        <w:t>Статья 12.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2C6AC5" w:rsidRDefault="002C6AC5">
      <w:pPr>
        <w:pStyle w:val="ConsPlusNormal"/>
        <w:ind w:firstLine="540"/>
        <w:jc w:val="both"/>
      </w:pPr>
    </w:p>
    <w:p w:rsidR="002C6AC5" w:rsidRDefault="002C6AC5">
      <w:pPr>
        <w:pStyle w:val="ConsPlusNormal"/>
        <w:ind w:firstLine="540"/>
        <w:jc w:val="both"/>
      </w:pPr>
      <w:r>
        <w:t>1. Предоставление муниципальной услуги "Присвоение квалификационной категории спортивного судьи" включает в себя следующие административные процедуры:</w:t>
      </w:r>
    </w:p>
    <w:p w:rsidR="002C6AC5" w:rsidRDefault="002C6AC5">
      <w:pPr>
        <w:pStyle w:val="ConsPlusNormal"/>
        <w:spacing w:before="220"/>
        <w:ind w:firstLine="540"/>
        <w:jc w:val="both"/>
      </w:pPr>
      <w:r>
        <w:t>1) прием и рассмотрение документов присвоения квалификационной категории спортивного судьи;</w:t>
      </w:r>
    </w:p>
    <w:p w:rsidR="002C6AC5" w:rsidRDefault="002C6AC5">
      <w:pPr>
        <w:pStyle w:val="ConsPlusNormal"/>
        <w:spacing w:before="220"/>
        <w:ind w:firstLine="540"/>
        <w:jc w:val="both"/>
      </w:pPr>
      <w:r>
        <w:t>2) принятие решения о присвоении квалификационной категории спортивного судьи или об отказе в присвоении квалификационной категории спортивного судьи.</w:t>
      </w:r>
    </w:p>
    <w:p w:rsidR="002C6AC5" w:rsidRDefault="002C6AC5">
      <w:pPr>
        <w:pStyle w:val="ConsPlusNormal"/>
        <w:spacing w:before="220"/>
        <w:ind w:firstLine="540"/>
        <w:jc w:val="both"/>
      </w:pPr>
      <w:r>
        <w:t>2. Административной процедурой, непосредственно не связанной с предоставлением муниципальной услуги, является:</w:t>
      </w:r>
    </w:p>
    <w:p w:rsidR="002C6AC5" w:rsidRDefault="002C6AC5">
      <w:pPr>
        <w:pStyle w:val="ConsPlusNormal"/>
        <w:spacing w:before="220"/>
        <w:ind w:firstLine="540"/>
        <w:jc w:val="both"/>
      </w:pPr>
      <w:r>
        <w:t>1) исправление допущенных опечаток и ошибок в выданных в результате предоставления муниципальной услуги документах;</w:t>
      </w:r>
    </w:p>
    <w:p w:rsidR="002C6AC5" w:rsidRDefault="002C6AC5">
      <w:pPr>
        <w:pStyle w:val="ConsPlusNormal"/>
        <w:spacing w:before="220"/>
        <w:ind w:firstLine="540"/>
        <w:jc w:val="both"/>
      </w:pPr>
      <w:r>
        <w:t>2) оформление книжки спортивного судьи, внесение в нее записи, выдача книжки спортивного судьи, выдача нагрудного значка.</w:t>
      </w:r>
    </w:p>
    <w:p w:rsidR="002C6AC5" w:rsidRDefault="002C6AC5">
      <w:pPr>
        <w:pStyle w:val="ConsPlusNormal"/>
        <w:spacing w:before="220"/>
        <w:ind w:firstLine="540"/>
        <w:jc w:val="both"/>
      </w:pPr>
      <w:bookmarkStart w:id="8" w:name="P223"/>
      <w:bookmarkEnd w:id="8"/>
      <w:r>
        <w:t>3. Должностное лицо уполномоченного органа, ответственное за предоставление муниципальной услуги, при личном обращении Заявителя (представителя Заявителя) в течение 15 минут:</w:t>
      </w:r>
    </w:p>
    <w:p w:rsidR="002C6AC5" w:rsidRDefault="002C6AC5">
      <w:pPr>
        <w:pStyle w:val="ConsPlusNormal"/>
        <w:spacing w:before="220"/>
        <w:ind w:firstLine="540"/>
        <w:jc w:val="both"/>
      </w:pPr>
      <w:r>
        <w:t xml:space="preserve">1) проверяет правильность заполнения </w:t>
      </w:r>
      <w:hyperlink w:anchor="P955">
        <w:r>
          <w:rPr>
            <w:color w:val="0000FF"/>
          </w:rPr>
          <w:t>Заявления</w:t>
        </w:r>
      </w:hyperlink>
      <w:r>
        <w:t xml:space="preserve"> о предоставлении муниципальной услуги "Присвоение квалификационных категорий спортивных судей" (далее - заявление) с приложением 6 и соответствие изложенных в нем сведений представленным документам;</w:t>
      </w:r>
    </w:p>
    <w:p w:rsidR="002C6AC5" w:rsidRDefault="002C6AC5">
      <w:pPr>
        <w:pStyle w:val="ConsPlusNormal"/>
        <w:spacing w:before="220"/>
        <w:ind w:firstLine="540"/>
        <w:jc w:val="both"/>
      </w:pPr>
      <w:r>
        <w:t>2) в случае отсутствия заполненного заявления предлагает Заявителю заполнить заявление по соответствующей форме или при необходимости оказывает помощь в заполнении заявления, проверяет точность заполнения представления; в исключительных случаях заполняет заявление от имени Заявителя, после чего зачитывает текст заявления Заявителю и предлагает ему поставить личную подпись;</w:t>
      </w:r>
    </w:p>
    <w:p w:rsidR="002C6AC5" w:rsidRDefault="002C6AC5">
      <w:pPr>
        <w:pStyle w:val="ConsPlusNormal"/>
        <w:spacing w:before="220"/>
        <w:ind w:firstLine="540"/>
        <w:jc w:val="both"/>
      </w:pPr>
      <w:r>
        <w:t>3) изготавливает копию заявления, проставляет на ней дату приема, свои фамилию, инициалы, подпись и передает ее Заявителю;</w:t>
      </w:r>
    </w:p>
    <w:p w:rsidR="002C6AC5" w:rsidRDefault="002C6AC5">
      <w:pPr>
        <w:pStyle w:val="ConsPlusNormal"/>
        <w:spacing w:before="220"/>
        <w:ind w:firstLine="540"/>
        <w:jc w:val="both"/>
      </w:pPr>
      <w:r>
        <w:t>4) передает принятые заявление и документы лицу, ответственному за делопроизводство (далее - ответственный за делопроизводство), для регистрации представления в системе электронного документооборота (далее - СЭД).</w:t>
      </w:r>
    </w:p>
    <w:p w:rsidR="002C6AC5" w:rsidRDefault="002C6AC5">
      <w:pPr>
        <w:pStyle w:val="ConsPlusNormal"/>
        <w:spacing w:before="220"/>
        <w:ind w:firstLine="540"/>
        <w:jc w:val="both"/>
      </w:pPr>
      <w:r>
        <w:lastRenderedPageBreak/>
        <w:t>4. Ответственный за делопроизводство в день получения от лица, ответственного за предоставление муниципальной услуги, представления с приложенными документами:</w:t>
      </w:r>
    </w:p>
    <w:p w:rsidR="002C6AC5" w:rsidRDefault="002C6AC5">
      <w:pPr>
        <w:pStyle w:val="ConsPlusNormal"/>
        <w:spacing w:before="220"/>
        <w:ind w:firstLine="540"/>
        <w:jc w:val="both"/>
      </w:pPr>
      <w:r>
        <w:t>1) регистрирует представление в СЭД, проставляя в правом нижнем углу представления регистрационный штамп с указанием присвоенного представлению порядкового регистрационного номера и даты;</w:t>
      </w:r>
    </w:p>
    <w:p w:rsidR="002C6AC5" w:rsidRDefault="002C6AC5">
      <w:pPr>
        <w:pStyle w:val="ConsPlusNormal"/>
        <w:spacing w:before="220"/>
        <w:ind w:firstLine="540"/>
        <w:jc w:val="both"/>
      </w:pPr>
      <w:r>
        <w:t>2) передает представление и документы лицу, ответственному за предоставление муниципальной услуги.</w:t>
      </w:r>
    </w:p>
    <w:p w:rsidR="002C6AC5" w:rsidRDefault="002C6AC5">
      <w:pPr>
        <w:pStyle w:val="ConsPlusNormal"/>
        <w:spacing w:before="220"/>
        <w:ind w:firstLine="540"/>
        <w:jc w:val="both"/>
      </w:pPr>
      <w:r>
        <w:t>5. В день поступивших по почте заявления и приложенных к нему документов ответственный за делопроизводство:</w:t>
      </w:r>
    </w:p>
    <w:p w:rsidR="002C6AC5" w:rsidRDefault="002C6AC5">
      <w:pPr>
        <w:pStyle w:val="ConsPlusNormal"/>
        <w:spacing w:before="220"/>
        <w:ind w:firstLine="540"/>
        <w:jc w:val="both"/>
      </w:pPr>
      <w:r>
        <w:t>1) регистрирует представление в СЭД, проставляя в правом нижнем углу представления регистрационный штамп с указанием присвоенного представлению порядкового регистрационного номера и даты;</w:t>
      </w:r>
    </w:p>
    <w:p w:rsidR="002C6AC5" w:rsidRDefault="002C6AC5">
      <w:pPr>
        <w:pStyle w:val="ConsPlusNormal"/>
        <w:spacing w:before="220"/>
        <w:ind w:firstLine="540"/>
        <w:jc w:val="both"/>
      </w:pPr>
      <w:r>
        <w:t>2) передает представление и документы должностному лицу, ответственному за предоставление муниципальной услуги.</w:t>
      </w:r>
    </w:p>
    <w:p w:rsidR="002C6AC5" w:rsidRDefault="002C6AC5">
      <w:pPr>
        <w:pStyle w:val="ConsPlusNormal"/>
        <w:spacing w:before="220"/>
        <w:ind w:firstLine="540"/>
        <w:jc w:val="both"/>
      </w:pPr>
      <w:r>
        <w:t>6. Должностное лицо уполномоченного органа, ответственное за предоставление муниципальной услуги, в течение восьми рабочих дней со дня получения представления и документов от ответственного за делопроизводство:</w:t>
      </w:r>
    </w:p>
    <w:p w:rsidR="002C6AC5" w:rsidRDefault="002C6AC5">
      <w:pPr>
        <w:pStyle w:val="ConsPlusNormal"/>
        <w:spacing w:before="220"/>
        <w:ind w:firstLine="540"/>
        <w:jc w:val="both"/>
      </w:pPr>
      <w:r>
        <w:t>1) проверяет правильность заполнения заявления и соответствие изложенных в нем сведений представленным документам;</w:t>
      </w:r>
    </w:p>
    <w:p w:rsidR="002C6AC5" w:rsidRDefault="002C6AC5">
      <w:pPr>
        <w:pStyle w:val="ConsPlusNormal"/>
        <w:spacing w:before="220"/>
        <w:ind w:firstLine="540"/>
        <w:jc w:val="both"/>
      </w:pPr>
      <w:r>
        <w:t xml:space="preserve">2) проверяет наличие всех необходимых документов, указанных в </w:t>
      </w:r>
      <w:hyperlink w:anchor="P113">
        <w:r>
          <w:rPr>
            <w:color w:val="0000FF"/>
          </w:rPr>
          <w:t>пункте 1 статьи 6</w:t>
        </w:r>
      </w:hyperlink>
      <w:r>
        <w:t xml:space="preserve"> настоящего административного регламента, и их надлежащее оформление, по итогам проверки:</w:t>
      </w:r>
    </w:p>
    <w:p w:rsidR="002C6AC5" w:rsidRDefault="002C6AC5">
      <w:pPr>
        <w:pStyle w:val="ConsPlusNormal"/>
        <w:spacing w:before="220"/>
        <w:ind w:firstLine="540"/>
        <w:jc w:val="both"/>
      </w:pPr>
      <w:r>
        <w:t xml:space="preserve">а) в случае отсутствия основания для возврата документов, указанного в </w:t>
      </w:r>
      <w:hyperlink w:anchor="P139">
        <w:r>
          <w:rPr>
            <w:color w:val="0000FF"/>
          </w:rPr>
          <w:t>статье 7</w:t>
        </w:r>
      </w:hyperlink>
      <w:r>
        <w:t xml:space="preserve"> настоящего административного регламента, выполняет административные действия, указанные в </w:t>
      </w:r>
      <w:hyperlink w:anchor="P223">
        <w:r>
          <w:rPr>
            <w:color w:val="0000FF"/>
          </w:rPr>
          <w:t>пункте 3 статьи 12</w:t>
        </w:r>
      </w:hyperlink>
      <w:r>
        <w:t xml:space="preserve"> настоящего административного регламента;</w:t>
      </w:r>
    </w:p>
    <w:p w:rsidR="002C6AC5" w:rsidRDefault="002C6AC5">
      <w:pPr>
        <w:pStyle w:val="ConsPlusNormal"/>
        <w:spacing w:before="220"/>
        <w:ind w:firstLine="540"/>
        <w:jc w:val="both"/>
      </w:pPr>
      <w:r>
        <w:t xml:space="preserve">б) в случае наличия основания для возврата документов, указанного в пункте </w:t>
      </w:r>
      <w:hyperlink w:anchor="P139">
        <w:r>
          <w:rPr>
            <w:color w:val="0000FF"/>
          </w:rPr>
          <w:t>статье 7</w:t>
        </w:r>
      </w:hyperlink>
      <w:r>
        <w:t xml:space="preserve"> настоящего административного регламента, проект </w:t>
      </w:r>
      <w:hyperlink w:anchor="P906">
        <w:r>
          <w:rPr>
            <w:color w:val="0000FF"/>
          </w:rPr>
          <w:t>решения</w:t>
        </w:r>
      </w:hyperlink>
      <w:r>
        <w:t xml:space="preserve"> об отказе в приеме, документов необходимых для присвоения квалификационной категории спортивного судьи по приложению 5, и передает его с приложением документов, представленных Заявителем, на подпись руководителю уполномоченного органа.</w:t>
      </w:r>
    </w:p>
    <w:p w:rsidR="002C6AC5" w:rsidRDefault="002C6AC5">
      <w:pPr>
        <w:pStyle w:val="ConsPlusNormal"/>
        <w:spacing w:before="220"/>
        <w:ind w:firstLine="540"/>
        <w:jc w:val="both"/>
      </w:pPr>
      <w:r>
        <w:t>7. Руководитель уполномоченного органа в течение трех рабочего дня со дня получения от должностного лица уполномоченного органа, ответственного за предоставление муниципальной услуги, проекта уведомления с документами, подписывает уведомление и передает его с документами ответственному за делопроизводство.</w:t>
      </w:r>
    </w:p>
    <w:p w:rsidR="002C6AC5" w:rsidRDefault="002C6AC5">
      <w:pPr>
        <w:pStyle w:val="ConsPlusNormal"/>
        <w:spacing w:before="220"/>
        <w:ind w:firstLine="540"/>
        <w:jc w:val="both"/>
      </w:pPr>
      <w:r>
        <w:t>8. Ответственный за делопроизводство в течение одного рабочего дня со дня получения от руководителя уполномоченного органа подписанного уведомления регистрирует его в СЭД и направляет с приложением документов Заявителю заказным письмом с уведомлением о вручении или вручает лично Заявителю под роспись в день его обращения, предварительно согласованный с ним по телефону, факсу или электронной почте.</w:t>
      </w:r>
    </w:p>
    <w:p w:rsidR="002C6AC5" w:rsidRDefault="002C6AC5">
      <w:pPr>
        <w:pStyle w:val="ConsPlusNormal"/>
        <w:spacing w:before="220"/>
        <w:ind w:firstLine="540"/>
        <w:jc w:val="both"/>
      </w:pPr>
      <w:r>
        <w:t>9. Должностное лицо уполномоченного органа, ответственное за предоставление муниципальной услуги, в течение пяти рабочих дней проверяет выполнение кандидатом на присвоение квалификационной категории спортивного судьи квалификационных требований.</w:t>
      </w:r>
    </w:p>
    <w:p w:rsidR="002C6AC5" w:rsidRDefault="002C6AC5">
      <w:pPr>
        <w:pStyle w:val="ConsPlusNormal"/>
        <w:spacing w:before="220"/>
        <w:ind w:firstLine="540"/>
        <w:jc w:val="both"/>
      </w:pPr>
      <w:r>
        <w:t xml:space="preserve">10. Должностное лицо уполномоченного органа, ответственное за предоставление </w:t>
      </w:r>
      <w:r>
        <w:lastRenderedPageBreak/>
        <w:t>муниципальной услуги, в течение трех рабочих дней со дня окончания проверки поступивших документов выполняет одно из следующих административных действий:</w:t>
      </w:r>
    </w:p>
    <w:p w:rsidR="002C6AC5" w:rsidRDefault="002C6AC5">
      <w:pPr>
        <w:pStyle w:val="ConsPlusNormal"/>
        <w:spacing w:before="220"/>
        <w:ind w:firstLine="540"/>
        <w:jc w:val="both"/>
      </w:pPr>
      <w:r>
        <w:t xml:space="preserve">1) подготавливает проект приказа о присвоении квалификационной категории спортивного судьи (квалификационных категорий спортивных судей) в случае, если не установлено оснований для отказа в предоставлении муниципальной услуги, указанных в </w:t>
      </w:r>
      <w:hyperlink w:anchor="P139">
        <w:r>
          <w:rPr>
            <w:color w:val="0000FF"/>
          </w:rPr>
          <w:t>статье 7</w:t>
        </w:r>
      </w:hyperlink>
      <w:r>
        <w:t xml:space="preserve"> настоящего административного регламента, и передает его с документами, представленными Заявителем, руководителю уполномоченного органа;</w:t>
      </w:r>
    </w:p>
    <w:p w:rsidR="002C6AC5" w:rsidRDefault="002C6AC5">
      <w:pPr>
        <w:pStyle w:val="ConsPlusNormal"/>
        <w:spacing w:before="220"/>
        <w:ind w:firstLine="540"/>
        <w:jc w:val="both"/>
      </w:pPr>
      <w:r>
        <w:t xml:space="preserve">2) подготавливает проект письма об отказе в присвоении квалификационной категории спортивного судьи (квалификационных категорий спортивных судей) </w:t>
      </w:r>
      <w:hyperlink w:anchor="P475">
        <w:r>
          <w:rPr>
            <w:color w:val="0000FF"/>
          </w:rPr>
          <w:t>(приложение 2)</w:t>
        </w:r>
      </w:hyperlink>
      <w:r>
        <w:t xml:space="preserve"> в случае, если установлены основания для отказа, указанные в </w:t>
      </w:r>
      <w:hyperlink w:anchor="P139">
        <w:r>
          <w:rPr>
            <w:color w:val="0000FF"/>
          </w:rPr>
          <w:t>статье 7</w:t>
        </w:r>
      </w:hyperlink>
      <w:r>
        <w:t xml:space="preserve"> настоящего административного регламента, и передает указанный проект с документами, представленными Заявителем, руководителю уполномоченного органа.</w:t>
      </w:r>
    </w:p>
    <w:p w:rsidR="002C6AC5" w:rsidRDefault="002C6AC5">
      <w:pPr>
        <w:pStyle w:val="ConsPlusNormal"/>
        <w:spacing w:before="220"/>
        <w:ind w:firstLine="540"/>
        <w:jc w:val="both"/>
      </w:pPr>
      <w:r>
        <w:t>11. Руководитель уполномоченного органа в течение двух рабочих дней со дня получения от должностного лица уполномоченного органа, ответственного за предоставление муниципальной услуги, проекта приказа о присвоении квалификационной категории спортивного судьи (квалификационных категорий спортивных судей) (решения об отказе в присвоении квалификационной категории спортивного судьи (квалификационных категорий спортивных судей) с приложением документов, представленных Заявителем, рассматривает указанные документы, подписывает проект приказа (решения) и передает его с документами, представленными Заявителем, должностному лицу уполномоченного органа, ответственному за предоставление муниципальной услуги.</w:t>
      </w:r>
    </w:p>
    <w:p w:rsidR="002C6AC5" w:rsidRDefault="002C6AC5">
      <w:pPr>
        <w:pStyle w:val="ConsPlusNormal"/>
        <w:spacing w:before="220"/>
        <w:ind w:firstLine="540"/>
        <w:jc w:val="both"/>
      </w:pPr>
      <w:r>
        <w:t>12. Должностное лицо уполномоченного органа, ответственное за предоставление муниципальной услуги, в течение одного рабочего дня со дня получения от руководителя уполномоченного органа подписанного приказа о присвоении квалификационной категории спортивного судьи (квалификационных категорий спортивных судей) (решения об отказе в присвоении квалификационной категории спортивного судьи (квалификационных категорий спортивных судей) с приложением документов, представленных Заявителем, регистрирует соответствующий приказ в книге регистрации приказов уполномоченного органа по основной деятельности.</w:t>
      </w:r>
    </w:p>
    <w:p w:rsidR="002C6AC5" w:rsidRDefault="002C6AC5">
      <w:pPr>
        <w:pStyle w:val="ConsPlusNormal"/>
        <w:spacing w:before="220"/>
        <w:ind w:firstLine="540"/>
        <w:jc w:val="both"/>
      </w:pPr>
      <w:r>
        <w:t>13. Должностное лицо уполномоченного органа, ответственное за предоставление муниципальной услуги:</w:t>
      </w:r>
    </w:p>
    <w:p w:rsidR="002C6AC5" w:rsidRDefault="002C6AC5">
      <w:pPr>
        <w:pStyle w:val="ConsPlusNormal"/>
        <w:spacing w:before="220"/>
        <w:ind w:firstLine="540"/>
        <w:jc w:val="both"/>
      </w:pPr>
      <w:r>
        <w:t>1) в случае регистрации приказа о присвоении квалификационной категории спортивного судьи (квалификационных категорий спортивных судей) в течение двух рабочих дней:</w:t>
      </w:r>
    </w:p>
    <w:p w:rsidR="002C6AC5" w:rsidRDefault="002C6AC5">
      <w:pPr>
        <w:pStyle w:val="ConsPlusNormal"/>
        <w:spacing w:before="220"/>
        <w:ind w:firstLine="540"/>
        <w:jc w:val="both"/>
      </w:pPr>
      <w:r>
        <w:t>а) изготавливает две копии приказа и передает одну копию ответственному за делопроизводство, вторую копию - должностному лицу, ответственному за размещение информации на официальном сайте уполномоченного органа (далее - ответственный за размещение информации);</w:t>
      </w:r>
    </w:p>
    <w:p w:rsidR="002C6AC5" w:rsidRDefault="002C6AC5">
      <w:pPr>
        <w:pStyle w:val="ConsPlusNormal"/>
        <w:spacing w:before="220"/>
        <w:ind w:firstLine="540"/>
        <w:jc w:val="both"/>
      </w:pPr>
      <w:r>
        <w:t>б) подшивает подлинник приказа в папку приказов уполномоченного органа по основной деятельности, а документы, представленные Заявителем - в папку документов по присвоению квалификационных категорий спортивных судей;</w:t>
      </w:r>
    </w:p>
    <w:p w:rsidR="002C6AC5" w:rsidRDefault="002C6AC5">
      <w:pPr>
        <w:pStyle w:val="ConsPlusNormal"/>
        <w:spacing w:before="220"/>
        <w:ind w:firstLine="540"/>
        <w:jc w:val="both"/>
      </w:pPr>
      <w:r>
        <w:t>2) в случае регистрации решения об отказе в присвоении квалификационной категории спортивного судьи (квалификационных категорий спортивных судей) в течение двух рабочих дней:</w:t>
      </w:r>
    </w:p>
    <w:p w:rsidR="002C6AC5" w:rsidRDefault="002C6AC5">
      <w:pPr>
        <w:pStyle w:val="ConsPlusNormal"/>
        <w:spacing w:before="220"/>
        <w:ind w:firstLine="540"/>
        <w:jc w:val="both"/>
      </w:pPr>
      <w:r>
        <w:t>а) изготавливает копии решения и представленных Заявителем документов;</w:t>
      </w:r>
    </w:p>
    <w:p w:rsidR="002C6AC5" w:rsidRDefault="002C6AC5">
      <w:pPr>
        <w:pStyle w:val="ConsPlusNormal"/>
        <w:spacing w:before="220"/>
        <w:ind w:firstLine="540"/>
        <w:jc w:val="both"/>
      </w:pPr>
      <w:r>
        <w:t xml:space="preserve">б) подшивает подлинник решения в папку приказов уполномоченного органа по основной </w:t>
      </w:r>
      <w:r>
        <w:lastRenderedPageBreak/>
        <w:t>деятельности, а копии документов, представленных Заявителем - в папку документов по присвоению квалификационных категорий спортивных судей;</w:t>
      </w:r>
    </w:p>
    <w:p w:rsidR="002C6AC5" w:rsidRDefault="002C6AC5">
      <w:pPr>
        <w:pStyle w:val="ConsPlusNormal"/>
        <w:spacing w:before="220"/>
        <w:ind w:firstLine="540"/>
        <w:jc w:val="both"/>
      </w:pPr>
      <w:r>
        <w:t>в) передает копию решения с документами, представленными Заявителем, ответственному за делопроизводство.</w:t>
      </w:r>
    </w:p>
    <w:p w:rsidR="002C6AC5" w:rsidRDefault="002C6AC5">
      <w:pPr>
        <w:pStyle w:val="ConsPlusNormal"/>
        <w:spacing w:before="220"/>
        <w:ind w:firstLine="540"/>
        <w:jc w:val="both"/>
      </w:pPr>
      <w:r>
        <w:t>14. Ответственный за делопроизводство в течение двух рабочих дней направляет копию приказа, а в случае получения решения об отказе в присвоении квалификационной категории спортивного судьи (квалификационных категорий спортивных судей) также документы, представленные Заявителем, Заявителю по почте заказным письмом с уведомлением о вручении или вручает Заявителю лично под роспись в день обращения, предварительно согласованный с ним по телефону, факсу или электронной почте.</w:t>
      </w:r>
    </w:p>
    <w:p w:rsidR="002C6AC5" w:rsidRDefault="002C6AC5">
      <w:pPr>
        <w:pStyle w:val="ConsPlusNormal"/>
        <w:spacing w:before="220"/>
        <w:ind w:firstLine="540"/>
        <w:jc w:val="both"/>
      </w:pPr>
      <w:r>
        <w:t>15. Ответственный за размещение информации в течение двух рабочих дней со дня получения копии приказа размещает сканированный образ приказа на официальном сайте уполномоченного органа.</w:t>
      </w:r>
    </w:p>
    <w:p w:rsidR="002C6AC5" w:rsidRDefault="002C6AC5">
      <w:pPr>
        <w:pStyle w:val="ConsPlusNormal"/>
        <w:spacing w:before="220"/>
        <w:ind w:firstLine="540"/>
        <w:jc w:val="both"/>
      </w:pPr>
      <w:bookmarkStart w:id="9" w:name="P257"/>
      <w:bookmarkEnd w:id="9"/>
      <w:r>
        <w:t>16. В случае если от Заявителя одновременно поступили представления на присвоение квалификационной категории нескольким спортивным судьям, оформляется единый приказ о присвоении квалификационных категорий спортивных судей (решение об отказе в присвоении квалификационных категорий спортивных судей).</w:t>
      </w:r>
    </w:p>
    <w:p w:rsidR="002C6AC5" w:rsidRDefault="002C6AC5">
      <w:pPr>
        <w:pStyle w:val="ConsPlusNormal"/>
        <w:spacing w:before="220"/>
        <w:ind w:firstLine="540"/>
        <w:jc w:val="both"/>
      </w:pPr>
      <w:r>
        <w:t>17. Должностное лицо уполномоченного органа, ответственное за предоставление муниципальной услуги, в день обращения Заявителя:</w:t>
      </w:r>
    </w:p>
    <w:p w:rsidR="002C6AC5" w:rsidRDefault="002C6AC5">
      <w:pPr>
        <w:pStyle w:val="ConsPlusNormal"/>
        <w:spacing w:before="220"/>
        <w:ind w:firstLine="540"/>
        <w:jc w:val="both"/>
      </w:pPr>
      <w:r>
        <w:t>1) оформляет книжку спортивного судьи (при первом присвоении квалификационной категории спортивного судьи);</w:t>
      </w:r>
    </w:p>
    <w:p w:rsidR="002C6AC5" w:rsidRDefault="002C6AC5">
      <w:pPr>
        <w:pStyle w:val="ConsPlusNormal"/>
        <w:spacing w:before="220"/>
        <w:ind w:firstLine="540"/>
        <w:jc w:val="both"/>
      </w:pPr>
      <w:r>
        <w:t>2) вносит в книжку спортивного судьи запись о присвоении очередной квалификационной категории спортивного судьи;</w:t>
      </w:r>
    </w:p>
    <w:p w:rsidR="002C6AC5" w:rsidRDefault="002C6AC5">
      <w:pPr>
        <w:pStyle w:val="ConsPlusNormal"/>
        <w:spacing w:before="220"/>
        <w:ind w:firstLine="540"/>
        <w:jc w:val="both"/>
      </w:pPr>
      <w:r>
        <w:t>3) регистрирует факт выдачи нагрудного значка, а также книжки спортивного судьи (при первом присвоении квалификационной категории спортивного судьи) в Журнале регистрации выдачи нагрудных значков и книжек спортивного судьи (далее - журнал), где указывает:</w:t>
      </w:r>
    </w:p>
    <w:p w:rsidR="002C6AC5" w:rsidRDefault="002C6AC5">
      <w:pPr>
        <w:pStyle w:val="ConsPlusNormal"/>
        <w:spacing w:before="220"/>
        <w:ind w:firstLine="540"/>
        <w:jc w:val="both"/>
      </w:pPr>
      <w:r>
        <w:t>а) порядковый номер записи;</w:t>
      </w:r>
    </w:p>
    <w:p w:rsidR="002C6AC5" w:rsidRDefault="002C6AC5">
      <w:pPr>
        <w:pStyle w:val="ConsPlusNormal"/>
        <w:spacing w:before="220"/>
        <w:ind w:firstLine="540"/>
        <w:jc w:val="both"/>
      </w:pPr>
      <w:r>
        <w:t>б) фамилию и инициалы лица, получившего нагрудный значок и книжку спортивного судьи;</w:t>
      </w:r>
    </w:p>
    <w:p w:rsidR="002C6AC5" w:rsidRDefault="002C6AC5">
      <w:pPr>
        <w:pStyle w:val="ConsPlusNormal"/>
        <w:spacing w:before="220"/>
        <w:ind w:firstLine="540"/>
        <w:jc w:val="both"/>
      </w:pPr>
      <w:r>
        <w:t>в) реквизиты приказа о присвоении квалификационной категории спортивного судьи (квалификационных категорий спортивных судей);</w:t>
      </w:r>
    </w:p>
    <w:p w:rsidR="002C6AC5" w:rsidRDefault="002C6AC5">
      <w:pPr>
        <w:pStyle w:val="ConsPlusNormal"/>
        <w:spacing w:before="220"/>
        <w:ind w:firstLine="540"/>
        <w:jc w:val="both"/>
      </w:pPr>
      <w:r>
        <w:t>г) количество выданных книжек спортивного судьи (при необходимости);</w:t>
      </w:r>
    </w:p>
    <w:p w:rsidR="002C6AC5" w:rsidRDefault="002C6AC5">
      <w:pPr>
        <w:pStyle w:val="ConsPlusNormal"/>
        <w:spacing w:before="220"/>
        <w:ind w:firstLine="540"/>
        <w:jc w:val="both"/>
      </w:pPr>
      <w:r>
        <w:t>д) количество выданных нагрудных значков;</w:t>
      </w:r>
    </w:p>
    <w:p w:rsidR="002C6AC5" w:rsidRDefault="002C6AC5">
      <w:pPr>
        <w:pStyle w:val="ConsPlusNormal"/>
        <w:spacing w:before="220"/>
        <w:ind w:firstLine="540"/>
        <w:jc w:val="both"/>
      </w:pPr>
      <w:r>
        <w:t>е) информацию о личном получении Заявителем нагрудного значка и книжки спортивного судьи или получении по доверенности;</w:t>
      </w:r>
    </w:p>
    <w:p w:rsidR="002C6AC5" w:rsidRDefault="002C6AC5">
      <w:pPr>
        <w:pStyle w:val="ConsPlusNormal"/>
        <w:spacing w:before="220"/>
        <w:ind w:firstLine="540"/>
        <w:jc w:val="both"/>
      </w:pPr>
      <w:r>
        <w:t>ж) дату выдачи нагрудного значка и книжки спортивного судьи;</w:t>
      </w:r>
    </w:p>
    <w:p w:rsidR="002C6AC5" w:rsidRDefault="002C6AC5">
      <w:pPr>
        <w:pStyle w:val="ConsPlusNormal"/>
        <w:spacing w:before="220"/>
        <w:ind w:firstLine="540"/>
        <w:jc w:val="both"/>
      </w:pPr>
      <w:r>
        <w:t>з) фамилию и инициалы должностного лица, выдавшего нагрудный значок и книжку спортивного судьи;</w:t>
      </w:r>
    </w:p>
    <w:p w:rsidR="002C6AC5" w:rsidRDefault="002C6AC5">
      <w:pPr>
        <w:pStyle w:val="ConsPlusNormal"/>
        <w:spacing w:before="220"/>
        <w:ind w:firstLine="540"/>
        <w:jc w:val="both"/>
      </w:pPr>
      <w:r>
        <w:t>и) выдает Заявителю нагрудные значки и книжки спортивного судьи в необходимом количестве под роспись в журнале;</w:t>
      </w:r>
    </w:p>
    <w:p w:rsidR="002C6AC5" w:rsidRDefault="002C6AC5">
      <w:pPr>
        <w:pStyle w:val="ConsPlusNormal"/>
        <w:spacing w:before="220"/>
        <w:ind w:firstLine="540"/>
        <w:jc w:val="both"/>
      </w:pPr>
      <w:r>
        <w:lastRenderedPageBreak/>
        <w:t>к) ставит в журнале свою подпись.</w:t>
      </w:r>
    </w:p>
    <w:p w:rsidR="002C6AC5" w:rsidRDefault="002C6AC5">
      <w:pPr>
        <w:pStyle w:val="ConsPlusNormal"/>
        <w:spacing w:before="220"/>
        <w:ind w:firstLine="540"/>
        <w:jc w:val="both"/>
      </w:pPr>
      <w:r>
        <w:t xml:space="preserve">18. Спортивный судья может получить свою книжку спортивного судьи и нагрудный значок в порядке, предусмотренном </w:t>
      </w:r>
      <w:hyperlink w:anchor="P257">
        <w:r>
          <w:rPr>
            <w:color w:val="0000FF"/>
          </w:rPr>
          <w:t>пунктом 16 статьи 12</w:t>
        </w:r>
      </w:hyperlink>
      <w:r>
        <w:t xml:space="preserve"> настоящего административного регламента, самостоятельно обратившись в уполномоченный орган.</w:t>
      </w:r>
    </w:p>
    <w:p w:rsidR="002C6AC5" w:rsidRDefault="002C6AC5">
      <w:pPr>
        <w:pStyle w:val="ConsPlusNormal"/>
        <w:ind w:firstLine="540"/>
        <w:jc w:val="both"/>
      </w:pPr>
    </w:p>
    <w:p w:rsidR="002C6AC5" w:rsidRDefault="002C6AC5">
      <w:pPr>
        <w:pStyle w:val="ConsPlusTitle"/>
        <w:ind w:firstLine="540"/>
        <w:jc w:val="both"/>
        <w:outlineLvl w:val="1"/>
      </w:pPr>
      <w:r>
        <w:t>Статья 13. Исправление допущенных опечаток и ошибок в выданных в результате предоставления муниципальной услуги документах</w:t>
      </w:r>
    </w:p>
    <w:p w:rsidR="002C6AC5" w:rsidRDefault="002C6AC5">
      <w:pPr>
        <w:pStyle w:val="ConsPlusNormal"/>
        <w:ind w:firstLine="540"/>
        <w:jc w:val="both"/>
      </w:pPr>
    </w:p>
    <w:p w:rsidR="002C6AC5" w:rsidRDefault="002C6AC5">
      <w:pPr>
        <w:pStyle w:val="ConsPlusNormal"/>
        <w:ind w:firstLine="540"/>
        <w:jc w:val="both"/>
      </w:pPr>
      <w:r>
        <w:t>1. Основанием для начала выполнения административной процедуры является поступление в уполномоченный орган письменного заявления (в свободной форме) о допущенных ошибках в выданных в результате предоставления муниципальной услуги документах:</w:t>
      </w:r>
    </w:p>
    <w:p w:rsidR="002C6AC5" w:rsidRDefault="002C6AC5">
      <w:pPr>
        <w:pStyle w:val="ConsPlusNormal"/>
        <w:spacing w:before="220"/>
        <w:ind w:firstLine="540"/>
        <w:jc w:val="both"/>
      </w:pPr>
      <w:r>
        <w:t>1) доставленного лично Заявителем;</w:t>
      </w:r>
    </w:p>
    <w:p w:rsidR="002C6AC5" w:rsidRDefault="002C6AC5">
      <w:pPr>
        <w:pStyle w:val="ConsPlusNormal"/>
        <w:spacing w:before="220"/>
        <w:ind w:firstLine="540"/>
        <w:jc w:val="both"/>
      </w:pPr>
      <w:r>
        <w:t>2) поступившего посредством ЕПГУ;</w:t>
      </w:r>
    </w:p>
    <w:p w:rsidR="002C6AC5" w:rsidRDefault="002C6AC5">
      <w:pPr>
        <w:pStyle w:val="ConsPlusNormal"/>
        <w:spacing w:before="220"/>
        <w:ind w:firstLine="540"/>
        <w:jc w:val="both"/>
      </w:pPr>
      <w:r>
        <w:t>3) направленного по почте.</w:t>
      </w:r>
    </w:p>
    <w:p w:rsidR="002C6AC5" w:rsidRDefault="002C6AC5">
      <w:pPr>
        <w:pStyle w:val="ConsPlusNormal"/>
        <w:spacing w:before="220"/>
        <w:ind w:firstLine="540"/>
        <w:jc w:val="both"/>
      </w:pPr>
      <w:r>
        <w:t>2. Должностное лицо уполномоченного органа, назначенное ответственным за рассмотрение заявления, в срок, не превышающий трех рабочих дней с момента поступления соответствующего заявления, проводит проверку указанных в заявлении сведений.</w:t>
      </w:r>
    </w:p>
    <w:p w:rsidR="002C6AC5" w:rsidRDefault="002C6AC5">
      <w:pPr>
        <w:pStyle w:val="ConsPlusNormal"/>
        <w:spacing w:before="220"/>
        <w:ind w:firstLine="540"/>
        <w:jc w:val="both"/>
      </w:pPr>
      <w:r>
        <w:t>3. Критерием принятия решения по административной процедуре является наличие или отсутствие в документах опечаток и ошибок.</w:t>
      </w:r>
    </w:p>
    <w:p w:rsidR="002C6AC5" w:rsidRDefault="002C6AC5">
      <w:pPr>
        <w:pStyle w:val="ConsPlusNormal"/>
        <w:spacing w:before="220"/>
        <w:ind w:firstLine="540"/>
        <w:jc w:val="both"/>
      </w:pPr>
      <w:bookmarkStart w:id="10" w:name="P282"/>
      <w:bookmarkEnd w:id="10"/>
      <w:r>
        <w:t>4. В случае выявления допущенных опечаток и (или) ошибок в выданных в результате предоставления муниципальной услуги документах должностное лицо уполномоченного органа осуществляет их устранение. Если опечатки и (или) ошибки не выявлены, указанное должностное лицо подготавливает уведомление об отказе в исправлении опечаток и ошибок с указанием причин отказа.</w:t>
      </w:r>
    </w:p>
    <w:p w:rsidR="002C6AC5" w:rsidRDefault="002C6AC5">
      <w:pPr>
        <w:pStyle w:val="ConsPlusNormal"/>
        <w:spacing w:before="220"/>
        <w:ind w:firstLine="540"/>
        <w:jc w:val="both"/>
      </w:pPr>
      <w:bookmarkStart w:id="11" w:name="P283"/>
      <w:bookmarkEnd w:id="11"/>
      <w:r>
        <w:t>5. Должностное лицо уполномоченного органа обеспечивает направление Заявителю заказным почтовым отправлением сопроводительного письма и исправленных документов либо уведомления об отказе в исправлении опечаток и ошибок или вручает указанные документы Заявителю лично под роспись в день обращения, предварительно согласованный с ним по телефону, факсу или электронной почте.</w:t>
      </w:r>
    </w:p>
    <w:p w:rsidR="002C6AC5" w:rsidRDefault="002C6AC5">
      <w:pPr>
        <w:pStyle w:val="ConsPlusNormal"/>
        <w:spacing w:before="220"/>
        <w:ind w:firstLine="540"/>
        <w:jc w:val="both"/>
      </w:pPr>
      <w:r>
        <w:t xml:space="preserve">6. Максимальный срок исполнения административных действий составляет пять рабочих дней со дня регистрации заявления, указанных в </w:t>
      </w:r>
      <w:hyperlink w:anchor="P282">
        <w:r>
          <w:rPr>
            <w:color w:val="0000FF"/>
          </w:rPr>
          <w:t>пунктах 4</w:t>
        </w:r>
      </w:hyperlink>
      <w:r>
        <w:t xml:space="preserve"> и </w:t>
      </w:r>
      <w:hyperlink w:anchor="P283">
        <w:r>
          <w:rPr>
            <w:color w:val="0000FF"/>
          </w:rPr>
          <w:t>5 статьи 13</w:t>
        </w:r>
      </w:hyperlink>
      <w:r>
        <w:t xml:space="preserve"> настоящего административного регламента.</w:t>
      </w:r>
    </w:p>
    <w:p w:rsidR="002C6AC5" w:rsidRDefault="002C6AC5">
      <w:pPr>
        <w:pStyle w:val="ConsPlusNormal"/>
        <w:spacing w:before="220"/>
        <w:ind w:firstLine="540"/>
        <w:jc w:val="both"/>
      </w:pPr>
      <w:r>
        <w:t>7. Результатом административной процедуры является направление (вручение) заявителю исправленных документов или уведомления об отказе в исправлении опечаток (ошибок).</w:t>
      </w:r>
    </w:p>
    <w:p w:rsidR="002C6AC5" w:rsidRDefault="002C6AC5">
      <w:pPr>
        <w:pStyle w:val="ConsPlusNormal"/>
        <w:ind w:firstLine="540"/>
        <w:jc w:val="both"/>
      </w:pPr>
    </w:p>
    <w:p w:rsidR="002C6AC5" w:rsidRDefault="002C6AC5">
      <w:pPr>
        <w:pStyle w:val="ConsPlusTitle"/>
        <w:ind w:firstLine="540"/>
        <w:jc w:val="both"/>
        <w:outlineLvl w:val="1"/>
      </w:pPr>
      <w:r>
        <w:t>Статья 14. Перечень административных процедур (действий) при предоставлении муниципальной услуги услуг в электронной форме</w:t>
      </w:r>
    </w:p>
    <w:p w:rsidR="002C6AC5" w:rsidRDefault="002C6AC5">
      <w:pPr>
        <w:pStyle w:val="ConsPlusNormal"/>
        <w:ind w:firstLine="540"/>
        <w:jc w:val="both"/>
      </w:pPr>
    </w:p>
    <w:p w:rsidR="002C6AC5" w:rsidRDefault="002C6AC5">
      <w:pPr>
        <w:pStyle w:val="ConsPlusNormal"/>
        <w:ind w:firstLine="540"/>
        <w:jc w:val="both"/>
      </w:pPr>
      <w:r>
        <w:t>1. При предоставлении муниципальной услуги в электронной форме Заявителю обеспечиваются:</w:t>
      </w:r>
    </w:p>
    <w:p w:rsidR="002C6AC5" w:rsidRDefault="002C6AC5">
      <w:pPr>
        <w:pStyle w:val="ConsPlusNormal"/>
        <w:spacing w:before="220"/>
        <w:ind w:firstLine="540"/>
        <w:jc w:val="both"/>
      </w:pPr>
      <w:r>
        <w:t>1) получение информации о порядке и сроках предоставления муниципальной услуги;</w:t>
      </w:r>
    </w:p>
    <w:p w:rsidR="002C6AC5" w:rsidRDefault="002C6AC5">
      <w:pPr>
        <w:pStyle w:val="ConsPlusNormal"/>
        <w:spacing w:before="220"/>
        <w:ind w:firstLine="540"/>
        <w:jc w:val="both"/>
      </w:pPr>
      <w:r>
        <w:t>2) формирование запроса (далее по тексту - заявление);</w:t>
      </w:r>
    </w:p>
    <w:p w:rsidR="002C6AC5" w:rsidRDefault="002C6AC5">
      <w:pPr>
        <w:pStyle w:val="ConsPlusNormal"/>
        <w:jc w:val="both"/>
      </w:pPr>
      <w:r>
        <w:t xml:space="preserve">(п. 2 в ред. </w:t>
      </w:r>
      <w:hyperlink r:id="rId33">
        <w:r>
          <w:rPr>
            <w:color w:val="0000FF"/>
          </w:rPr>
          <w:t>постановления</w:t>
        </w:r>
      </w:hyperlink>
      <w:r>
        <w:t xml:space="preserve"> Администрации города Покачи от 26.12.2022 N 1311)</w:t>
      </w:r>
    </w:p>
    <w:p w:rsidR="002C6AC5" w:rsidRDefault="002C6AC5">
      <w:pPr>
        <w:pStyle w:val="ConsPlusNormal"/>
        <w:spacing w:before="220"/>
        <w:ind w:firstLine="540"/>
        <w:jc w:val="both"/>
      </w:pPr>
      <w:r>
        <w:lastRenderedPageBreak/>
        <w:t>3) прием и регистрация уполномоченным органом заявления и иных документов, необходимых для предоставления муниципальной услуги;</w:t>
      </w:r>
    </w:p>
    <w:p w:rsidR="002C6AC5" w:rsidRDefault="002C6AC5">
      <w:pPr>
        <w:pStyle w:val="ConsPlusNormal"/>
        <w:spacing w:before="220"/>
        <w:ind w:firstLine="540"/>
        <w:jc w:val="both"/>
      </w:pPr>
      <w:r>
        <w:t>4) запись результата предоставления услуги в электронном виде в юридически значимый электронный реестр решений о присвоенных и подтвержденных спортивных разрядах;</w:t>
      </w:r>
    </w:p>
    <w:p w:rsidR="002C6AC5" w:rsidRDefault="002C6AC5">
      <w:pPr>
        <w:pStyle w:val="ConsPlusNormal"/>
        <w:spacing w:before="220"/>
        <w:ind w:firstLine="540"/>
        <w:jc w:val="both"/>
      </w:pPr>
      <w:r>
        <w:t>5) автоматическое направление межведомственных запросов и обработка ответов на межведомственные запросы. Перечень необходимых для предоставления услуги межведомственных запросов определяется после прохождения заявителем экспертной системы;</w:t>
      </w:r>
    </w:p>
    <w:p w:rsidR="002C6AC5" w:rsidRDefault="002C6AC5">
      <w:pPr>
        <w:pStyle w:val="ConsPlusNormal"/>
        <w:spacing w:before="220"/>
        <w:ind w:firstLine="540"/>
        <w:jc w:val="both"/>
      </w:pPr>
      <w:r>
        <w:t>6) получение результата предоставления государственной муниципальной услуги;</w:t>
      </w:r>
    </w:p>
    <w:p w:rsidR="002C6AC5" w:rsidRDefault="002C6AC5">
      <w:pPr>
        <w:pStyle w:val="ConsPlusNormal"/>
        <w:spacing w:before="220"/>
        <w:ind w:firstLine="540"/>
        <w:jc w:val="both"/>
      </w:pPr>
      <w:r>
        <w:t>7) получение сведений о ходе рассмотрения заявления;</w:t>
      </w:r>
    </w:p>
    <w:p w:rsidR="002C6AC5" w:rsidRDefault="002C6AC5">
      <w:pPr>
        <w:pStyle w:val="ConsPlusNormal"/>
        <w:spacing w:before="220"/>
        <w:ind w:firstLine="540"/>
        <w:jc w:val="both"/>
      </w:pPr>
      <w:r>
        <w:t>8) осуществление оценки качества предоставления муниципальной услуги;</w:t>
      </w:r>
    </w:p>
    <w:p w:rsidR="002C6AC5" w:rsidRDefault="002C6AC5">
      <w:pPr>
        <w:pStyle w:val="ConsPlusNormal"/>
        <w:spacing w:before="220"/>
        <w:ind w:firstLine="540"/>
        <w:jc w:val="both"/>
      </w:pPr>
      <w:r>
        <w:t>9)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2C6AC5" w:rsidRDefault="002C6AC5">
      <w:pPr>
        <w:pStyle w:val="ConsPlusNormal"/>
        <w:ind w:firstLine="540"/>
        <w:jc w:val="both"/>
      </w:pPr>
    </w:p>
    <w:p w:rsidR="002C6AC5" w:rsidRDefault="002C6AC5">
      <w:pPr>
        <w:pStyle w:val="ConsPlusTitle"/>
        <w:ind w:firstLine="540"/>
        <w:jc w:val="both"/>
        <w:outlineLvl w:val="1"/>
      </w:pPr>
      <w:r>
        <w:t>Статья 15. Порядок осуществления административных процедур (действий) в электронной форме</w:t>
      </w:r>
    </w:p>
    <w:p w:rsidR="002C6AC5" w:rsidRDefault="002C6AC5">
      <w:pPr>
        <w:pStyle w:val="ConsPlusNormal"/>
        <w:ind w:firstLine="540"/>
        <w:jc w:val="both"/>
      </w:pPr>
    </w:p>
    <w:p w:rsidR="002C6AC5" w:rsidRDefault="002C6AC5">
      <w:pPr>
        <w:pStyle w:val="ConsPlusNormal"/>
        <w:ind w:firstLine="540"/>
        <w:jc w:val="both"/>
      </w:pPr>
      <w:r>
        <w:t>1. 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2C6AC5" w:rsidRDefault="002C6AC5">
      <w:pPr>
        <w:pStyle w:val="ConsPlusNormal"/>
        <w:spacing w:before="220"/>
        <w:ind w:firstLine="540"/>
        <w:jc w:val="both"/>
      </w:pPr>
      <w:r>
        <w:t>Форматно-логическая проверка сформированного заявления осуществляется единым порталом автоматически на основании требований, определяемых органом (организацией), в процессе заполнения заявителем каждого из полей электронной формы заявления.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2C6AC5" w:rsidRDefault="002C6AC5">
      <w:pPr>
        <w:pStyle w:val="ConsPlusNormal"/>
        <w:jc w:val="both"/>
      </w:pPr>
      <w:r>
        <w:t xml:space="preserve">(в ред. </w:t>
      </w:r>
      <w:hyperlink r:id="rId34">
        <w:r>
          <w:rPr>
            <w:color w:val="0000FF"/>
          </w:rPr>
          <w:t>постановления</w:t>
        </w:r>
      </w:hyperlink>
      <w:r>
        <w:t xml:space="preserve"> Администрации города Покачи от 26.12.2022 N 1311)</w:t>
      </w:r>
    </w:p>
    <w:p w:rsidR="002C6AC5" w:rsidRDefault="002C6AC5">
      <w:pPr>
        <w:pStyle w:val="ConsPlusNormal"/>
        <w:spacing w:before="220"/>
        <w:ind w:firstLine="540"/>
        <w:jc w:val="both"/>
      </w:pPr>
      <w:r>
        <w:t>2. При формировании заявления заявителю обеспечивается:</w:t>
      </w:r>
    </w:p>
    <w:p w:rsidR="002C6AC5" w:rsidRDefault="002C6AC5">
      <w:pPr>
        <w:pStyle w:val="ConsPlusNormal"/>
        <w:spacing w:before="220"/>
        <w:ind w:firstLine="540"/>
        <w:jc w:val="both"/>
      </w:pPr>
      <w:r>
        <w:t xml:space="preserve">1) возможность копирования и сохранения заявления и иных документов, указанных в </w:t>
      </w:r>
      <w:hyperlink w:anchor="P139">
        <w:r>
          <w:rPr>
            <w:color w:val="0000FF"/>
          </w:rPr>
          <w:t>статье 7</w:t>
        </w:r>
      </w:hyperlink>
      <w:r>
        <w:t xml:space="preserve"> настоящего административного регламента, необходимых для предоставления муниципальной услуги;</w:t>
      </w:r>
    </w:p>
    <w:p w:rsidR="002C6AC5" w:rsidRDefault="002C6AC5">
      <w:pPr>
        <w:pStyle w:val="ConsPlusNormal"/>
        <w:spacing w:before="220"/>
        <w:ind w:firstLine="540"/>
        <w:jc w:val="both"/>
      </w:pPr>
      <w:r>
        <w:t>2) возможность печати на бумажном носителе копии электронной формы заявления;</w:t>
      </w:r>
    </w:p>
    <w:p w:rsidR="002C6AC5" w:rsidRDefault="002C6AC5">
      <w:pPr>
        <w:pStyle w:val="ConsPlusNormal"/>
        <w:spacing w:before="220"/>
        <w:ind w:firstLine="540"/>
        <w:jc w:val="both"/>
      </w:pPr>
      <w:r>
        <w:t>3)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2C6AC5" w:rsidRDefault="002C6AC5">
      <w:pPr>
        <w:pStyle w:val="ConsPlusNormal"/>
        <w:spacing w:before="220"/>
        <w:ind w:firstLine="540"/>
        <w:jc w:val="both"/>
      </w:pPr>
      <w:r>
        <w:t>4) заполнение полей электронной формы заявления до начала ввода сведений заявителем с использованием сведений, размещенных в Единой системе идентификации и аутентификации (далее ЕСИА), и сведений, опубликованных на ЕПГУ, в части, касающейся сведений, отсутствующих в ЕСИА;</w:t>
      </w:r>
    </w:p>
    <w:p w:rsidR="002C6AC5" w:rsidRDefault="002C6AC5">
      <w:pPr>
        <w:pStyle w:val="ConsPlusNormal"/>
        <w:spacing w:before="220"/>
        <w:ind w:firstLine="540"/>
        <w:jc w:val="both"/>
      </w:pPr>
      <w:r>
        <w:t>5) возможность вернуться на любой из этапов заполнения электронной формы заявления без потери ранее введенной информации;</w:t>
      </w:r>
    </w:p>
    <w:p w:rsidR="002C6AC5" w:rsidRDefault="002C6AC5">
      <w:pPr>
        <w:pStyle w:val="ConsPlusNormal"/>
        <w:spacing w:before="220"/>
        <w:ind w:firstLine="540"/>
        <w:jc w:val="both"/>
      </w:pPr>
      <w:r>
        <w:t xml:space="preserve">6) возможность доступа Заявителя на ЕПГУ к ранее поданным им заявлениям в течение не </w:t>
      </w:r>
      <w:r>
        <w:lastRenderedPageBreak/>
        <w:t>менее одного года, а также частично сформированных заявлений - в течение не менее трех месяцев.</w:t>
      </w:r>
    </w:p>
    <w:p w:rsidR="002C6AC5" w:rsidRDefault="002C6AC5">
      <w:pPr>
        <w:pStyle w:val="ConsPlusNormal"/>
        <w:spacing w:before="220"/>
        <w:ind w:firstLine="540"/>
        <w:jc w:val="both"/>
      </w:pPr>
      <w:r>
        <w:t>3. 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2C6AC5" w:rsidRDefault="002C6AC5">
      <w:pPr>
        <w:pStyle w:val="ConsPlusNormal"/>
        <w:spacing w:before="220"/>
        <w:ind w:firstLine="540"/>
        <w:jc w:val="both"/>
      </w:pPr>
      <w:r>
        <w:t xml:space="preserve">Абзац утратил силу. - </w:t>
      </w:r>
      <w:hyperlink r:id="rId35">
        <w:r>
          <w:rPr>
            <w:color w:val="0000FF"/>
          </w:rPr>
          <w:t>Постановление</w:t>
        </w:r>
      </w:hyperlink>
      <w:r>
        <w:t xml:space="preserve"> Администрации города Покачи от 26.12.2022 N 1311.</w:t>
      </w:r>
    </w:p>
    <w:p w:rsidR="002C6AC5" w:rsidRDefault="002C6AC5">
      <w:pPr>
        <w:pStyle w:val="ConsPlusNormal"/>
        <w:spacing w:before="220"/>
        <w:ind w:firstLine="540"/>
        <w:jc w:val="both"/>
      </w:pPr>
      <w:r>
        <w:t>4. Уполномоченный орган обеспечивает в срок не позднее одного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2C6AC5" w:rsidRDefault="002C6AC5">
      <w:pPr>
        <w:pStyle w:val="ConsPlusNormal"/>
        <w:spacing w:before="220"/>
        <w:ind w:firstLine="540"/>
        <w:jc w:val="both"/>
      </w:pPr>
      <w:r>
        <w:t>1)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2C6AC5" w:rsidRDefault="002C6AC5">
      <w:pPr>
        <w:pStyle w:val="ConsPlusNormal"/>
        <w:spacing w:before="220"/>
        <w:ind w:firstLine="540"/>
        <w:jc w:val="both"/>
      </w:pPr>
      <w:r>
        <w:t>2)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2C6AC5" w:rsidRDefault="002C6AC5">
      <w:pPr>
        <w:pStyle w:val="ConsPlusNormal"/>
        <w:spacing w:before="220"/>
        <w:ind w:firstLine="540"/>
        <w:jc w:val="both"/>
      </w:pPr>
      <w:r>
        <w:t>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услуги (далее - ГИС).</w:t>
      </w:r>
    </w:p>
    <w:p w:rsidR="002C6AC5" w:rsidRDefault="002C6AC5">
      <w:pPr>
        <w:pStyle w:val="ConsPlusNormal"/>
        <w:spacing w:before="220"/>
        <w:ind w:firstLine="540"/>
        <w:jc w:val="both"/>
      </w:pPr>
      <w:r>
        <w:t>6. Ответственное должностное лицо:</w:t>
      </w:r>
    </w:p>
    <w:p w:rsidR="002C6AC5" w:rsidRDefault="002C6AC5">
      <w:pPr>
        <w:pStyle w:val="ConsPlusNormal"/>
        <w:spacing w:before="220"/>
        <w:ind w:firstLine="540"/>
        <w:jc w:val="both"/>
      </w:pPr>
      <w:r>
        <w:t>1) проверяет наличие электронных заявлений, поступивших с ЕПГУ, с периодом не реже двух раз в день;</w:t>
      </w:r>
    </w:p>
    <w:p w:rsidR="002C6AC5" w:rsidRDefault="002C6AC5">
      <w:pPr>
        <w:pStyle w:val="ConsPlusNormal"/>
        <w:spacing w:before="220"/>
        <w:ind w:firstLine="540"/>
        <w:jc w:val="both"/>
      </w:pPr>
      <w:r>
        <w:t>2) рассматривает поступившие заявления и приложенные образы документов (документы);</w:t>
      </w:r>
    </w:p>
    <w:p w:rsidR="002C6AC5" w:rsidRDefault="002C6AC5">
      <w:pPr>
        <w:pStyle w:val="ConsPlusNormal"/>
        <w:spacing w:before="220"/>
        <w:ind w:firstLine="540"/>
        <w:jc w:val="both"/>
      </w:pPr>
      <w:r>
        <w:t>3) производит действия в соответствии с настоящим административным регламентом.</w:t>
      </w:r>
    </w:p>
    <w:p w:rsidR="002C6AC5" w:rsidRDefault="002C6AC5">
      <w:pPr>
        <w:pStyle w:val="ConsPlusNormal"/>
        <w:spacing w:before="220"/>
        <w:ind w:firstLine="540"/>
        <w:jc w:val="both"/>
      </w:pPr>
      <w:r>
        <w:t>7. Заявителю в качестве результата предоставления муниципальной услуги обеспечивается возможность получения документа:</w:t>
      </w:r>
    </w:p>
    <w:p w:rsidR="002C6AC5" w:rsidRDefault="002C6AC5">
      <w:pPr>
        <w:pStyle w:val="ConsPlusNormal"/>
        <w:spacing w:before="220"/>
        <w:ind w:firstLine="540"/>
        <w:jc w:val="both"/>
      </w:pPr>
      <w:r>
        <w:t>1)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2C6AC5" w:rsidRDefault="002C6AC5">
      <w:pPr>
        <w:pStyle w:val="ConsPlusNormal"/>
        <w:spacing w:before="220"/>
        <w:ind w:firstLine="540"/>
        <w:jc w:val="both"/>
      </w:pPr>
      <w:r>
        <w:t>2) в виде бумажного документа, подтверждающего содержание электронного документа, который заявитель получает при личном обращении в многофункциональный центр или уполномоченный орган.</w:t>
      </w:r>
    </w:p>
    <w:p w:rsidR="002C6AC5" w:rsidRDefault="002C6AC5">
      <w:pPr>
        <w:pStyle w:val="ConsPlusNormal"/>
        <w:spacing w:before="220"/>
        <w:ind w:firstLine="540"/>
        <w:jc w:val="both"/>
      </w:pPr>
      <w:r>
        <w:t>8.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2C6AC5" w:rsidRDefault="002C6AC5">
      <w:pPr>
        <w:pStyle w:val="ConsPlusNormal"/>
        <w:spacing w:before="220"/>
        <w:ind w:firstLine="540"/>
        <w:jc w:val="both"/>
      </w:pPr>
      <w:r>
        <w:t>9. При предоставлении муниципальной услуги в электронной форме заявителю направляется:</w:t>
      </w:r>
    </w:p>
    <w:p w:rsidR="002C6AC5" w:rsidRDefault="002C6AC5">
      <w:pPr>
        <w:pStyle w:val="ConsPlusNormal"/>
        <w:spacing w:before="220"/>
        <w:ind w:firstLine="540"/>
        <w:jc w:val="both"/>
      </w:pPr>
      <w:r>
        <w:t xml:space="preserve">1)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услуги, а также сведения о дате и времени окончания предоставления </w:t>
      </w:r>
      <w:r>
        <w:lastRenderedPageBreak/>
        <w:t>муниципальной услуги либо мотивированный отказ в приеме документов, необходимых для предоставления муниципальной услуги;</w:t>
      </w:r>
    </w:p>
    <w:p w:rsidR="002C6AC5" w:rsidRDefault="002C6AC5">
      <w:pPr>
        <w:pStyle w:val="ConsPlusNormal"/>
        <w:spacing w:before="220"/>
        <w:ind w:firstLine="540"/>
        <w:jc w:val="both"/>
      </w:pPr>
      <w:r>
        <w:t>2)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2C6AC5" w:rsidRDefault="002C6AC5">
      <w:pPr>
        <w:pStyle w:val="ConsPlusNormal"/>
        <w:spacing w:before="220"/>
        <w:ind w:firstLine="540"/>
        <w:jc w:val="both"/>
      </w:pPr>
      <w:r>
        <w:t>10. Срок предоставления услуги в электронном виде не должен превышать десяти рабочих дней.</w:t>
      </w:r>
    </w:p>
    <w:p w:rsidR="002C6AC5" w:rsidRDefault="002C6AC5">
      <w:pPr>
        <w:pStyle w:val="ConsPlusNormal"/>
        <w:spacing w:before="220"/>
        <w:ind w:firstLine="540"/>
        <w:jc w:val="both"/>
      </w:pPr>
      <w:r>
        <w:t>11. Автоматическое принятие решения по услуге о присвоении квалификационной категории спортивного судьи возможно при условии наличия возможности настройки Единой информационной системы нотариата в части автоматизированного анализа сведений и документов, необходимых для предоставления услуги.</w:t>
      </w:r>
    </w:p>
    <w:p w:rsidR="002C6AC5" w:rsidRDefault="002C6AC5">
      <w:pPr>
        <w:pStyle w:val="ConsPlusNormal"/>
        <w:spacing w:before="220"/>
        <w:ind w:firstLine="540"/>
        <w:jc w:val="both"/>
      </w:pPr>
      <w:r>
        <w:t xml:space="preserve">12. Оценка качества предоставления муниципальной услуги в случае включения муниципальной услуги в перечень государственных услуг, в отношении которых проводится оценка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а также руководителей многофункциональных центров предоставления государственных и муниципальных услуг, осуществляется в соответствии с </w:t>
      </w:r>
      <w:hyperlink r:id="rId36">
        <w:r>
          <w:rPr>
            <w:color w:val="0000FF"/>
          </w:rPr>
          <w:t>Правилами</w:t>
        </w:r>
      </w:hyperlink>
      <w: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2C6AC5" w:rsidRDefault="002C6AC5">
      <w:pPr>
        <w:pStyle w:val="ConsPlusNormal"/>
        <w:spacing w:before="220"/>
        <w:ind w:firstLine="540"/>
        <w:jc w:val="both"/>
      </w:pPr>
      <w:r>
        <w:t xml:space="preserve">13.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w:t>
      </w:r>
      <w:hyperlink r:id="rId37">
        <w:r>
          <w:rPr>
            <w:color w:val="0000FF"/>
          </w:rPr>
          <w:t>статьей 11.2</w:t>
        </w:r>
      </w:hyperlink>
      <w:r>
        <w:t xml:space="preserve"> Федерального закона N 210-ФЗ и в порядке, установленном </w:t>
      </w:r>
      <w:hyperlink r:id="rId38">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2C6AC5" w:rsidRDefault="002C6AC5">
      <w:pPr>
        <w:pStyle w:val="ConsPlusNormal"/>
        <w:ind w:firstLine="540"/>
        <w:jc w:val="both"/>
      </w:pPr>
    </w:p>
    <w:p w:rsidR="002C6AC5" w:rsidRDefault="002C6AC5">
      <w:pPr>
        <w:pStyle w:val="ConsPlusTitle"/>
        <w:ind w:firstLine="540"/>
        <w:jc w:val="both"/>
        <w:outlineLvl w:val="1"/>
      </w:pPr>
      <w:r>
        <w:t>Статья 16.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решений ответственными должностными лицами</w:t>
      </w:r>
    </w:p>
    <w:p w:rsidR="002C6AC5" w:rsidRDefault="002C6AC5">
      <w:pPr>
        <w:pStyle w:val="ConsPlusNormal"/>
        <w:ind w:firstLine="540"/>
        <w:jc w:val="both"/>
      </w:pPr>
    </w:p>
    <w:p w:rsidR="002C6AC5" w:rsidRDefault="002C6AC5">
      <w:pPr>
        <w:pStyle w:val="ConsPlusNormal"/>
        <w:ind w:firstLine="540"/>
        <w:jc w:val="both"/>
      </w:pPr>
      <w:r>
        <w:t xml:space="preserve">1. Текущий контроль осуществляется путем проведения проверок соблюдения должностными лицами уполномоченного органа, участвующими в предоставлении муниципальной услуги, положений административного регламента и иных нормативных правовых актов Российской Федерации и субъекта Российской Федерации, устанавливающих </w:t>
      </w:r>
      <w:r>
        <w:lastRenderedPageBreak/>
        <w:t>требования к предоставлению муниципальной услуги.</w:t>
      </w:r>
    </w:p>
    <w:p w:rsidR="002C6AC5" w:rsidRDefault="002C6AC5">
      <w:pPr>
        <w:pStyle w:val="ConsPlusNormal"/>
        <w:spacing w:before="220"/>
        <w:ind w:firstLine="540"/>
        <w:jc w:val="both"/>
      </w:pPr>
      <w:r>
        <w:t>2. Перечень должностных лиц, осуществляющих текущий контроль за предоставлением муниципальной услуги, устанавливается приказом уполномоченного органа.</w:t>
      </w:r>
    </w:p>
    <w:p w:rsidR="002C6AC5" w:rsidRDefault="002C6AC5">
      <w:pPr>
        <w:pStyle w:val="ConsPlusNormal"/>
        <w:ind w:firstLine="540"/>
        <w:jc w:val="both"/>
      </w:pPr>
    </w:p>
    <w:p w:rsidR="002C6AC5" w:rsidRDefault="002C6AC5">
      <w:pPr>
        <w:pStyle w:val="ConsPlusTitle"/>
        <w:ind w:firstLine="540"/>
        <w:jc w:val="both"/>
        <w:outlineLvl w:val="1"/>
      </w:pPr>
      <w:r>
        <w:t>Статья 17.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2C6AC5" w:rsidRDefault="002C6AC5">
      <w:pPr>
        <w:pStyle w:val="ConsPlusNormal"/>
        <w:ind w:firstLine="540"/>
        <w:jc w:val="both"/>
      </w:pPr>
    </w:p>
    <w:p w:rsidR="002C6AC5" w:rsidRDefault="002C6AC5">
      <w:pPr>
        <w:pStyle w:val="ConsPlusNormal"/>
        <w:ind w:firstLine="540"/>
        <w:jc w:val="both"/>
      </w:pPr>
      <w:r>
        <w:t>1. Проверки полноты и качества предоставления муниципальной услуги в виде проверок осуществляются на основании индивидуальных правовых актов (приказов) уполномоченного органа.</w:t>
      </w:r>
    </w:p>
    <w:p w:rsidR="002C6AC5" w:rsidRDefault="002C6AC5">
      <w:pPr>
        <w:pStyle w:val="ConsPlusNormal"/>
        <w:spacing w:before="220"/>
        <w:ind w:firstLine="540"/>
        <w:jc w:val="both"/>
      </w:pPr>
      <w:r>
        <w:t>2. Проверки могут быть плановыми (осуществляются на основании полугодовых или годовых планов работы уполномоченного органа) и внеплановыми. При проверке могут рассматриваться все вопросы, связанные с предоставлением муниципальной услуги (комплексные проверки), или отдельные вопросы (тематические проверки). Проверка также может проводиться по конкретному обращению Заявителя.</w:t>
      </w:r>
    </w:p>
    <w:p w:rsidR="002C6AC5" w:rsidRDefault="002C6AC5">
      <w:pPr>
        <w:pStyle w:val="ConsPlusNormal"/>
        <w:spacing w:before="220"/>
        <w:ind w:firstLine="540"/>
        <w:jc w:val="both"/>
      </w:pPr>
      <w:r>
        <w:t>3. По результатам проведенных проверок, оформленным документально в установленном порядке, в случае выявления нарушений прав Заявителей руководитель уполномоченного органа рассматривает вопрос о привлечении виновных лиц к дисциплинарной ответственности.</w:t>
      </w:r>
    </w:p>
    <w:p w:rsidR="002C6AC5" w:rsidRDefault="002C6AC5">
      <w:pPr>
        <w:pStyle w:val="ConsPlusNormal"/>
        <w:ind w:firstLine="540"/>
        <w:jc w:val="both"/>
      </w:pPr>
    </w:p>
    <w:p w:rsidR="002C6AC5" w:rsidRDefault="002C6AC5">
      <w:pPr>
        <w:pStyle w:val="ConsPlusTitle"/>
        <w:ind w:firstLine="540"/>
        <w:jc w:val="both"/>
        <w:outlineLvl w:val="1"/>
      </w:pPr>
      <w:r>
        <w:t>Статья 18. Ответственность должностных лиц, муниципальных служащих уполномоченного органа за решения и действия (бездействие), принимаемые (осуществляемые) в ходе предоставления муниципальной услуги</w:t>
      </w:r>
    </w:p>
    <w:p w:rsidR="002C6AC5" w:rsidRDefault="002C6AC5">
      <w:pPr>
        <w:pStyle w:val="ConsPlusNormal"/>
        <w:ind w:firstLine="540"/>
        <w:jc w:val="both"/>
      </w:pPr>
    </w:p>
    <w:p w:rsidR="002C6AC5" w:rsidRDefault="002C6AC5">
      <w:pPr>
        <w:pStyle w:val="ConsPlusNormal"/>
        <w:ind w:firstLine="540"/>
        <w:jc w:val="both"/>
      </w:pPr>
      <w:r>
        <w:t>1. Должностные лица, ответственные за предоставление муниципальной услуги, в том числе за консультирование, несут персональную ответственность за предоставление муниципальной услуги.</w:t>
      </w:r>
    </w:p>
    <w:p w:rsidR="002C6AC5" w:rsidRDefault="002C6AC5">
      <w:pPr>
        <w:pStyle w:val="ConsPlusNormal"/>
        <w:spacing w:before="220"/>
        <w:ind w:firstLine="540"/>
        <w:jc w:val="both"/>
      </w:pPr>
      <w:r>
        <w:t>2. Персональная ответственность за соблюдение должностными лицами требований административного регламента закрепляется в должностных регламентах, утверждаемых руководителем уполномоченного органа.</w:t>
      </w:r>
    </w:p>
    <w:p w:rsidR="002C6AC5" w:rsidRDefault="002C6AC5">
      <w:pPr>
        <w:pStyle w:val="ConsPlusNormal"/>
        <w:spacing w:before="220"/>
        <w:ind w:firstLine="540"/>
        <w:jc w:val="both"/>
      </w:pPr>
      <w:r>
        <w:t>Должностное лицо, ответственное за консультирование и информирование граждан, несет персональную ответственность за полноту, грамотность и доступность проведенного консультирования.</w:t>
      </w:r>
    </w:p>
    <w:p w:rsidR="002C6AC5" w:rsidRDefault="002C6AC5">
      <w:pPr>
        <w:pStyle w:val="ConsPlusNormal"/>
        <w:spacing w:before="220"/>
        <w:ind w:firstLine="540"/>
        <w:jc w:val="both"/>
      </w:pPr>
      <w:r>
        <w:t>Должностные лица, ответственные за предоставление муниципальной услуги, несут персональную ответственность:</w:t>
      </w:r>
    </w:p>
    <w:p w:rsidR="002C6AC5" w:rsidRDefault="002C6AC5">
      <w:pPr>
        <w:pStyle w:val="ConsPlusNormal"/>
        <w:spacing w:before="220"/>
        <w:ind w:firstLine="540"/>
        <w:jc w:val="both"/>
      </w:pPr>
      <w:r>
        <w:t>1) за правильность выполнения административных процедур по приему и рассмотрению документов, правильность оформления документов по предоставлению муниципальной услуги, правильность вынесенного соответствующего решения;</w:t>
      </w:r>
    </w:p>
    <w:p w:rsidR="002C6AC5" w:rsidRDefault="002C6AC5">
      <w:pPr>
        <w:pStyle w:val="ConsPlusNormal"/>
        <w:spacing w:before="220"/>
        <w:ind w:firstLine="540"/>
        <w:jc w:val="both"/>
      </w:pPr>
      <w:r>
        <w:t>2) за соблюдение сроков и качество предоставления муниципальной услуги.</w:t>
      </w:r>
    </w:p>
    <w:p w:rsidR="002C6AC5" w:rsidRDefault="002C6AC5">
      <w:pPr>
        <w:pStyle w:val="ConsPlusNormal"/>
        <w:spacing w:before="220"/>
        <w:ind w:firstLine="540"/>
        <w:jc w:val="both"/>
      </w:pPr>
      <w:r>
        <w:t>Ответственный за делопроизводство несет персональную ответственность за прием, регистрацию, передачу на исполнение и направление документов адресатам в установленные административным регламентом сроки.</w:t>
      </w:r>
    </w:p>
    <w:p w:rsidR="002C6AC5" w:rsidRDefault="002C6AC5">
      <w:pPr>
        <w:pStyle w:val="ConsPlusNormal"/>
        <w:ind w:firstLine="540"/>
        <w:jc w:val="both"/>
      </w:pPr>
    </w:p>
    <w:p w:rsidR="002C6AC5" w:rsidRDefault="002C6AC5">
      <w:pPr>
        <w:pStyle w:val="ConsPlusTitle"/>
        <w:ind w:firstLine="540"/>
        <w:jc w:val="both"/>
        <w:outlineLvl w:val="1"/>
      </w:pPr>
      <w:r>
        <w:t>Статья 19. Требования к порядку и формам контроля за предоставлением муниципальной услуги, в том числе со стороны граждан, их объединений и организаций</w:t>
      </w:r>
    </w:p>
    <w:p w:rsidR="002C6AC5" w:rsidRDefault="002C6AC5">
      <w:pPr>
        <w:pStyle w:val="ConsPlusNormal"/>
        <w:ind w:firstLine="540"/>
        <w:jc w:val="both"/>
      </w:pPr>
    </w:p>
    <w:p w:rsidR="002C6AC5" w:rsidRDefault="002C6AC5">
      <w:pPr>
        <w:pStyle w:val="ConsPlusNormal"/>
        <w:ind w:firstLine="540"/>
        <w:jc w:val="both"/>
      </w:pPr>
      <w:r>
        <w:lastRenderedPageBreak/>
        <w:t>1. Контроль за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ответственными за прием и подготовку документов, осуществляет руководитель уполномоченного органа.</w:t>
      </w:r>
    </w:p>
    <w:p w:rsidR="002C6AC5" w:rsidRDefault="002C6AC5">
      <w:pPr>
        <w:pStyle w:val="ConsPlusNormal"/>
        <w:spacing w:before="220"/>
        <w:ind w:firstLine="540"/>
        <w:jc w:val="both"/>
      </w:pPr>
      <w:r>
        <w:t>2. Контроль со стороны граждан, их объединений и организаций за предоставлением муниципальной услуги может быть осуществлен путем запроса соответствующей информации при условии, что она не является конфиденциальной.</w:t>
      </w:r>
    </w:p>
    <w:p w:rsidR="002C6AC5" w:rsidRDefault="002C6AC5">
      <w:pPr>
        <w:pStyle w:val="ConsPlusNormal"/>
        <w:ind w:firstLine="540"/>
        <w:jc w:val="both"/>
      </w:pPr>
    </w:p>
    <w:p w:rsidR="002C6AC5" w:rsidRDefault="002C6AC5">
      <w:pPr>
        <w:pStyle w:val="ConsPlusTitle"/>
        <w:ind w:firstLine="540"/>
        <w:jc w:val="both"/>
        <w:outlineLvl w:val="1"/>
      </w:pPr>
      <w:r>
        <w:t>Статья 20.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
    <w:p w:rsidR="002C6AC5" w:rsidRDefault="002C6AC5">
      <w:pPr>
        <w:pStyle w:val="ConsPlusNormal"/>
        <w:ind w:firstLine="540"/>
        <w:jc w:val="both"/>
      </w:pPr>
    </w:p>
    <w:p w:rsidR="002C6AC5" w:rsidRDefault="002C6AC5">
      <w:pPr>
        <w:pStyle w:val="ConsPlusNormal"/>
        <w:ind w:firstLine="540"/>
        <w:jc w:val="both"/>
      </w:pPr>
      <w:r>
        <w:t>1. Заявитель вправе подать жалобу на решение и (или) действие (бездействие) уполномоченного органа, его должностных лиц при предоставлении муниципальной услуги (далее - жалоба).</w:t>
      </w:r>
    </w:p>
    <w:p w:rsidR="002C6AC5" w:rsidRDefault="002C6AC5">
      <w:pPr>
        <w:pStyle w:val="ConsPlusNormal"/>
        <w:spacing w:before="220"/>
        <w:ind w:firstLine="540"/>
        <w:jc w:val="both"/>
      </w:pPr>
      <w:r>
        <w:t>2. Заявитель может обратиться с жалобой, в том числе в следующих случаях:</w:t>
      </w:r>
    </w:p>
    <w:p w:rsidR="002C6AC5" w:rsidRDefault="002C6AC5">
      <w:pPr>
        <w:pStyle w:val="ConsPlusNormal"/>
        <w:spacing w:before="220"/>
        <w:ind w:firstLine="540"/>
        <w:jc w:val="both"/>
      </w:pPr>
      <w:r>
        <w:t>1) нарушение срока регистрации запроса о предоставлении муниципальной услуги;</w:t>
      </w:r>
    </w:p>
    <w:p w:rsidR="002C6AC5" w:rsidRDefault="002C6AC5">
      <w:pPr>
        <w:pStyle w:val="ConsPlusNormal"/>
        <w:spacing w:before="220"/>
        <w:ind w:firstLine="540"/>
        <w:jc w:val="both"/>
      </w:pPr>
      <w:r>
        <w:t>2) нарушение срока предоставления муниципальной услуги;</w:t>
      </w:r>
    </w:p>
    <w:p w:rsidR="002C6AC5" w:rsidRDefault="002C6AC5">
      <w:pPr>
        <w:pStyle w:val="ConsPlusNormal"/>
        <w:spacing w:before="220"/>
        <w:ind w:firstLine="540"/>
        <w:jc w:val="both"/>
      </w:pPr>
      <w:r>
        <w:t xml:space="preserve">3) требование представления Заявителем документов или информации либо осуществления действий, представление или осуществление которых не предусмотрено </w:t>
      </w:r>
      <w:hyperlink w:anchor="P88">
        <w:r>
          <w:rPr>
            <w:color w:val="0000FF"/>
          </w:rPr>
          <w:t>статьей 4</w:t>
        </w:r>
      </w:hyperlink>
      <w:r>
        <w:t xml:space="preserve"> настоящего административного регламента;</w:t>
      </w:r>
    </w:p>
    <w:p w:rsidR="002C6AC5" w:rsidRDefault="002C6AC5">
      <w:pPr>
        <w:pStyle w:val="ConsPlusNormal"/>
        <w:spacing w:before="220"/>
        <w:ind w:firstLine="540"/>
        <w:jc w:val="both"/>
      </w:pPr>
      <w:r>
        <w:t xml:space="preserve">4) отказ в приеме документов, представление которых предусмотрено </w:t>
      </w:r>
      <w:hyperlink w:anchor="P139">
        <w:r>
          <w:rPr>
            <w:color w:val="0000FF"/>
          </w:rPr>
          <w:t>статьей 7</w:t>
        </w:r>
      </w:hyperlink>
      <w:r>
        <w:t xml:space="preserve"> настоящего административного регламента для предоставления муниципальной услуги, у Заявителя;</w:t>
      </w:r>
    </w:p>
    <w:p w:rsidR="002C6AC5" w:rsidRDefault="002C6AC5">
      <w:pPr>
        <w:pStyle w:val="ConsPlusNormal"/>
        <w:spacing w:before="220"/>
        <w:ind w:firstLine="540"/>
        <w:jc w:val="both"/>
      </w:pPr>
      <w:r>
        <w:t xml:space="preserve">5) отказ в предоставлении муниципальной услуги, если основания отказа не предусмотрены </w:t>
      </w:r>
      <w:hyperlink w:anchor="P139">
        <w:r>
          <w:rPr>
            <w:color w:val="0000FF"/>
          </w:rPr>
          <w:t>статьей 7</w:t>
        </w:r>
      </w:hyperlink>
      <w:r>
        <w:t xml:space="preserve"> настоящего административного регламента;</w:t>
      </w:r>
    </w:p>
    <w:p w:rsidR="002C6AC5" w:rsidRDefault="002C6AC5">
      <w:pPr>
        <w:pStyle w:val="ConsPlusNormal"/>
        <w:spacing w:before="220"/>
        <w:ind w:firstLine="540"/>
        <w:jc w:val="both"/>
      </w:pPr>
      <w:r>
        <w:t xml:space="preserve">6) затребование с Заявителя при предоставлении услуги платы, не предусмотрено </w:t>
      </w:r>
      <w:hyperlink w:anchor="P160">
        <w:r>
          <w:rPr>
            <w:color w:val="0000FF"/>
          </w:rPr>
          <w:t>статьей 8</w:t>
        </w:r>
      </w:hyperlink>
      <w:r>
        <w:t xml:space="preserve"> настоящего административного регламента;</w:t>
      </w:r>
    </w:p>
    <w:p w:rsidR="002C6AC5" w:rsidRDefault="002C6AC5">
      <w:pPr>
        <w:pStyle w:val="ConsPlusNormal"/>
        <w:spacing w:before="220"/>
        <w:ind w:firstLine="540"/>
        <w:jc w:val="both"/>
      </w:pPr>
      <w:r>
        <w:t>7) отказ уполномоченного органа, должностного лица уполномоченного органа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2C6AC5" w:rsidRDefault="002C6AC5">
      <w:pPr>
        <w:pStyle w:val="ConsPlusNormal"/>
        <w:spacing w:before="220"/>
        <w:ind w:firstLine="540"/>
        <w:jc w:val="both"/>
      </w:pPr>
      <w:r>
        <w:t>8) нарушение срока или порядка выдачи документов по результатам предоставления муниципальной услуги;</w:t>
      </w:r>
    </w:p>
    <w:p w:rsidR="002C6AC5" w:rsidRDefault="002C6AC5">
      <w:pPr>
        <w:pStyle w:val="ConsPlusNormal"/>
        <w:spacing w:before="220"/>
        <w:ind w:firstLine="540"/>
        <w:jc w:val="both"/>
      </w:pPr>
      <w:r>
        <w:t xml:space="preserve">9) приостановление предоставления муниципальной услуги в нарушение </w:t>
      </w:r>
      <w:hyperlink w:anchor="P154">
        <w:r>
          <w:rPr>
            <w:color w:val="0000FF"/>
          </w:rPr>
          <w:t>пункта 2 статьи 7</w:t>
        </w:r>
      </w:hyperlink>
      <w:r>
        <w:t xml:space="preserve"> настоящего административного регламента;</w:t>
      </w:r>
    </w:p>
    <w:p w:rsidR="002C6AC5" w:rsidRDefault="002C6AC5">
      <w:pPr>
        <w:pStyle w:val="ConsPlusNormal"/>
        <w:spacing w:before="220"/>
        <w:ind w:firstLine="540"/>
        <w:jc w:val="both"/>
      </w:pPr>
      <w: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39">
        <w:r>
          <w:rPr>
            <w:color w:val="0000FF"/>
          </w:rPr>
          <w:t>пунктом 4 части 1 статьи 7</w:t>
        </w:r>
      </w:hyperlink>
      <w:r>
        <w:t xml:space="preserve"> Федерального закона от 27.07.2010 N 210-ФЗ "Об организации предоставления государственных и муниципальных услуг".</w:t>
      </w:r>
    </w:p>
    <w:p w:rsidR="002C6AC5" w:rsidRDefault="002C6AC5">
      <w:pPr>
        <w:pStyle w:val="ConsPlusNormal"/>
        <w:ind w:firstLine="540"/>
        <w:jc w:val="both"/>
      </w:pPr>
    </w:p>
    <w:p w:rsidR="002C6AC5" w:rsidRDefault="002C6AC5">
      <w:pPr>
        <w:pStyle w:val="ConsPlusTitle"/>
        <w:ind w:firstLine="540"/>
        <w:jc w:val="both"/>
        <w:outlineLvl w:val="1"/>
      </w:pPr>
      <w:r>
        <w:t>Статья 21. Органы государственной власти, организации и уполномоченные на рассмотрение жалобы лица, которым может быть направлена жалоба заявителя в досудебном (внесудебном) порядке</w:t>
      </w:r>
    </w:p>
    <w:p w:rsidR="002C6AC5" w:rsidRDefault="002C6AC5">
      <w:pPr>
        <w:pStyle w:val="ConsPlusNormal"/>
        <w:ind w:firstLine="540"/>
        <w:jc w:val="both"/>
      </w:pPr>
    </w:p>
    <w:p w:rsidR="002C6AC5" w:rsidRDefault="002C6AC5">
      <w:pPr>
        <w:pStyle w:val="ConsPlusNormal"/>
        <w:ind w:firstLine="540"/>
        <w:jc w:val="both"/>
      </w:pPr>
      <w:r>
        <w:t>1. Прием жалоб осуществляется уполномоченным органом.</w:t>
      </w:r>
    </w:p>
    <w:p w:rsidR="002C6AC5" w:rsidRDefault="002C6AC5">
      <w:pPr>
        <w:pStyle w:val="ConsPlusNormal"/>
        <w:spacing w:before="220"/>
        <w:ind w:firstLine="540"/>
        <w:jc w:val="both"/>
      </w:pPr>
      <w:r>
        <w:t>Жалоба, поступившая в уполномоченный орган, предоставляющее муниципальную услугу, порядок предоставления которой был нарушен, рассматривается уполномоченным органом.</w:t>
      </w:r>
    </w:p>
    <w:p w:rsidR="002C6AC5" w:rsidRDefault="002C6AC5">
      <w:pPr>
        <w:pStyle w:val="ConsPlusNormal"/>
        <w:spacing w:before="220"/>
        <w:ind w:firstLine="540"/>
        <w:jc w:val="both"/>
      </w:pPr>
      <w:r>
        <w:t>В случае если обжалуются решения и действия (бездействие) руководителя уполномоченного органа, предоставляющего муниципальную услугу, жалоба подается в высший орган исполнительной власти субъекта Российской Федерации и рассматривается заместителем руководителя высшего органа исполнительной власти субъекта Российской Федерации, осуществляющим координацию и контроль деятельности уполномоченного органа.</w:t>
      </w:r>
    </w:p>
    <w:p w:rsidR="002C6AC5" w:rsidRDefault="002C6AC5">
      <w:pPr>
        <w:pStyle w:val="ConsPlusNormal"/>
        <w:spacing w:before="220"/>
        <w:ind w:firstLine="540"/>
        <w:jc w:val="both"/>
      </w:pPr>
      <w:r>
        <w:t>2. Жалоба на решения и действия (бездействие) уполномоченного органа и его должностных лиц может быть подана Заявителем через многофункциональный центр. При поступлении такой жалобы многофункциональный центр обеспечивает ее передачу в уполномоченный на ее рассмотрение орган в порядке и сроки, которые установлены соглашением о взаимодействии между многофункциональным центром и уполномоченным органом, но не позднее следующего рабочего дня со дня поступления жалобы.</w:t>
      </w:r>
    </w:p>
    <w:p w:rsidR="002C6AC5" w:rsidRDefault="002C6AC5">
      <w:pPr>
        <w:pStyle w:val="ConsPlusNormal"/>
        <w:ind w:firstLine="540"/>
        <w:jc w:val="both"/>
      </w:pPr>
    </w:p>
    <w:p w:rsidR="002C6AC5" w:rsidRDefault="002C6AC5">
      <w:pPr>
        <w:pStyle w:val="ConsPlusTitle"/>
        <w:ind w:firstLine="540"/>
        <w:jc w:val="both"/>
        <w:outlineLvl w:val="1"/>
      </w:pPr>
      <w:r>
        <w:t>Статья 22.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2C6AC5" w:rsidRDefault="002C6AC5">
      <w:pPr>
        <w:pStyle w:val="ConsPlusNormal"/>
        <w:ind w:firstLine="540"/>
        <w:jc w:val="both"/>
      </w:pPr>
    </w:p>
    <w:p w:rsidR="002C6AC5" w:rsidRDefault="002C6AC5">
      <w:pPr>
        <w:pStyle w:val="ConsPlusNormal"/>
        <w:ind w:firstLine="540"/>
        <w:jc w:val="both"/>
      </w:pPr>
      <w:r>
        <w:t>1. Информацию о порядке подачи и рассмотрения жалобы можно получить следующими способами:</w:t>
      </w:r>
    </w:p>
    <w:p w:rsidR="002C6AC5" w:rsidRDefault="002C6AC5">
      <w:pPr>
        <w:pStyle w:val="ConsPlusNormal"/>
        <w:spacing w:before="220"/>
        <w:ind w:firstLine="540"/>
        <w:jc w:val="both"/>
      </w:pPr>
      <w:r>
        <w:t>1) в информационно-телекоммуникационной сети "Интернет" на официальном сайте уполномоченного органа;</w:t>
      </w:r>
    </w:p>
    <w:p w:rsidR="002C6AC5" w:rsidRDefault="002C6AC5">
      <w:pPr>
        <w:pStyle w:val="ConsPlusNormal"/>
        <w:spacing w:before="220"/>
        <w:ind w:firstLine="540"/>
        <w:jc w:val="both"/>
      </w:pPr>
      <w:r>
        <w:t>2) с использованием федеральной государственной информационной системы "Единый портал государственных и муниципальных услуг (функций)";</w:t>
      </w:r>
    </w:p>
    <w:p w:rsidR="002C6AC5" w:rsidRDefault="002C6AC5">
      <w:pPr>
        <w:pStyle w:val="ConsPlusNormal"/>
        <w:spacing w:before="220"/>
        <w:ind w:firstLine="540"/>
        <w:jc w:val="both"/>
      </w:pPr>
      <w:r>
        <w:t>3) на информационных стендах в местах предоставления муниципальной услуги;</w:t>
      </w:r>
    </w:p>
    <w:p w:rsidR="002C6AC5" w:rsidRDefault="002C6AC5">
      <w:pPr>
        <w:pStyle w:val="ConsPlusNormal"/>
        <w:spacing w:before="220"/>
        <w:ind w:firstLine="540"/>
        <w:jc w:val="both"/>
      </w:pPr>
      <w:r>
        <w:t>4) посредством личного обращения (в том числе по телефону, по электронной почте, почтовой связью) в уполномоченный орган.</w:t>
      </w:r>
    </w:p>
    <w:p w:rsidR="002C6AC5" w:rsidRDefault="002C6AC5">
      <w:pPr>
        <w:pStyle w:val="ConsPlusNormal"/>
        <w:ind w:firstLine="540"/>
        <w:jc w:val="both"/>
      </w:pPr>
    </w:p>
    <w:p w:rsidR="002C6AC5" w:rsidRDefault="002C6AC5">
      <w:pPr>
        <w:pStyle w:val="ConsPlusTitle"/>
        <w:ind w:firstLine="540"/>
        <w:jc w:val="both"/>
        <w:outlineLvl w:val="1"/>
      </w:pPr>
      <w:r>
        <w:t>Статья 23.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w:t>
      </w:r>
    </w:p>
    <w:p w:rsidR="002C6AC5" w:rsidRDefault="002C6AC5">
      <w:pPr>
        <w:pStyle w:val="ConsPlusNormal"/>
        <w:ind w:firstLine="540"/>
        <w:jc w:val="both"/>
      </w:pPr>
    </w:p>
    <w:p w:rsidR="002C6AC5" w:rsidRDefault="002C6AC5">
      <w:pPr>
        <w:pStyle w:val="ConsPlusNormal"/>
        <w:ind w:firstLine="540"/>
        <w:jc w:val="both"/>
      </w:pPr>
      <w:r>
        <w:t>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2C6AC5" w:rsidRDefault="002C6AC5">
      <w:pPr>
        <w:pStyle w:val="ConsPlusNormal"/>
        <w:spacing w:before="220"/>
        <w:ind w:firstLine="540"/>
        <w:jc w:val="both"/>
      </w:pPr>
      <w:r>
        <w:t xml:space="preserve">1) Федеральным </w:t>
      </w:r>
      <w:hyperlink r:id="rId40">
        <w:r>
          <w:rPr>
            <w:color w:val="0000FF"/>
          </w:rPr>
          <w:t>законом</w:t>
        </w:r>
      </w:hyperlink>
      <w:r>
        <w:t xml:space="preserve"> N 210-ФЗ "Об организации предоставления государственных и муниципальных услуг";</w:t>
      </w:r>
    </w:p>
    <w:p w:rsidR="002C6AC5" w:rsidRDefault="002C6AC5">
      <w:pPr>
        <w:pStyle w:val="ConsPlusNormal"/>
        <w:spacing w:before="220"/>
        <w:ind w:firstLine="540"/>
        <w:jc w:val="both"/>
      </w:pPr>
      <w:r>
        <w:t xml:space="preserve">2) </w:t>
      </w:r>
      <w:hyperlink r:id="rId41">
        <w:r>
          <w:rPr>
            <w:color w:val="0000FF"/>
          </w:rPr>
          <w:t>постановлением</w:t>
        </w:r>
      </w:hyperlink>
      <w:r>
        <w:t xml:space="preserve"> Правительства Российской Федерации от 20.11.2020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2C6AC5" w:rsidRDefault="002C6AC5">
      <w:pPr>
        <w:pStyle w:val="ConsPlusNormal"/>
        <w:spacing w:before="220"/>
        <w:ind w:firstLine="540"/>
        <w:jc w:val="both"/>
      </w:pPr>
      <w:r>
        <w:t xml:space="preserve">3) </w:t>
      </w:r>
      <w:hyperlink r:id="rId42">
        <w:r>
          <w:rPr>
            <w:color w:val="0000FF"/>
          </w:rPr>
          <w:t>постановлением</w:t>
        </w:r>
      </w:hyperlink>
      <w:r>
        <w:t xml:space="preserve"> администрации города Покачи от 04.07.2023 N 528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w:t>
      </w:r>
    </w:p>
    <w:p w:rsidR="002C6AC5" w:rsidRDefault="002C6AC5">
      <w:pPr>
        <w:pStyle w:val="ConsPlusNormal"/>
        <w:jc w:val="both"/>
      </w:pPr>
      <w:r>
        <w:lastRenderedPageBreak/>
        <w:t xml:space="preserve">(п. 3 в ред. </w:t>
      </w:r>
      <w:hyperlink r:id="rId43">
        <w:r>
          <w:rPr>
            <w:color w:val="0000FF"/>
          </w:rPr>
          <w:t>постановления</w:t>
        </w:r>
      </w:hyperlink>
      <w:r>
        <w:t xml:space="preserve"> Администрации города Покачи от 02.04.2024 N 285)</w:t>
      </w:r>
    </w:p>
    <w:p w:rsidR="002C6AC5" w:rsidRDefault="002C6AC5">
      <w:pPr>
        <w:pStyle w:val="ConsPlusNormal"/>
      </w:pPr>
    </w:p>
    <w:p w:rsidR="002C6AC5" w:rsidRDefault="002C6AC5">
      <w:pPr>
        <w:pStyle w:val="ConsPlusNormal"/>
      </w:pPr>
    </w:p>
    <w:p w:rsidR="002C6AC5" w:rsidRDefault="002C6AC5">
      <w:pPr>
        <w:pStyle w:val="ConsPlusNormal"/>
      </w:pPr>
    </w:p>
    <w:p w:rsidR="002C6AC5" w:rsidRDefault="002C6AC5">
      <w:pPr>
        <w:pStyle w:val="ConsPlusNormal"/>
      </w:pPr>
    </w:p>
    <w:p w:rsidR="002C6AC5" w:rsidRDefault="002C6AC5">
      <w:pPr>
        <w:pStyle w:val="ConsPlusNormal"/>
      </w:pPr>
    </w:p>
    <w:p w:rsidR="002C6AC5" w:rsidRDefault="002C6AC5">
      <w:pPr>
        <w:pStyle w:val="ConsPlusNormal"/>
        <w:jc w:val="right"/>
        <w:outlineLvl w:val="1"/>
      </w:pPr>
      <w:r>
        <w:t>Приложение 1</w:t>
      </w:r>
    </w:p>
    <w:p w:rsidR="002C6AC5" w:rsidRDefault="002C6AC5">
      <w:pPr>
        <w:pStyle w:val="ConsPlusNormal"/>
        <w:jc w:val="right"/>
      </w:pPr>
      <w:r>
        <w:t>к административному регламенту</w:t>
      </w:r>
    </w:p>
    <w:p w:rsidR="002C6AC5" w:rsidRDefault="002C6AC5">
      <w:pPr>
        <w:pStyle w:val="ConsPlusNormal"/>
        <w:jc w:val="right"/>
      </w:pPr>
      <w:r>
        <w:t>по предоставлению муниципальной услуги</w:t>
      </w:r>
    </w:p>
    <w:p w:rsidR="002C6AC5" w:rsidRDefault="002C6AC5">
      <w:pPr>
        <w:pStyle w:val="ConsPlusNormal"/>
        <w:jc w:val="right"/>
      </w:pPr>
      <w:r>
        <w:t>"Присвоение квалификационных категорий</w:t>
      </w:r>
    </w:p>
    <w:p w:rsidR="002C6AC5" w:rsidRDefault="002C6AC5">
      <w:pPr>
        <w:pStyle w:val="ConsPlusNormal"/>
        <w:jc w:val="right"/>
      </w:pPr>
      <w:r>
        <w:t>спортивных судей",</w:t>
      </w:r>
    </w:p>
    <w:p w:rsidR="002C6AC5" w:rsidRDefault="002C6AC5">
      <w:pPr>
        <w:pStyle w:val="ConsPlusNormal"/>
        <w:jc w:val="right"/>
      </w:pPr>
      <w:r>
        <w:t>утвержденному постановлением</w:t>
      </w:r>
    </w:p>
    <w:p w:rsidR="002C6AC5" w:rsidRDefault="002C6AC5">
      <w:pPr>
        <w:pStyle w:val="ConsPlusNormal"/>
        <w:jc w:val="right"/>
      </w:pPr>
      <w:r>
        <w:t>администрации города Покачи</w:t>
      </w:r>
    </w:p>
    <w:p w:rsidR="002C6AC5" w:rsidRDefault="002C6AC5">
      <w:pPr>
        <w:pStyle w:val="ConsPlusNormal"/>
        <w:jc w:val="right"/>
      </w:pPr>
      <w:r>
        <w:t>от 22.08.2022 N 902</w:t>
      </w:r>
    </w:p>
    <w:p w:rsidR="002C6AC5" w:rsidRDefault="002C6AC5">
      <w:pPr>
        <w:pStyle w:val="ConsPlusNormal"/>
      </w:pPr>
    </w:p>
    <w:p w:rsidR="002C6AC5" w:rsidRDefault="002C6AC5">
      <w:pPr>
        <w:pStyle w:val="ConsPlusNormal"/>
        <w:jc w:val="center"/>
      </w:pPr>
      <w:bookmarkStart w:id="12" w:name="P412"/>
      <w:bookmarkEnd w:id="12"/>
      <w:r>
        <w:t>ФОРМА</w:t>
      </w:r>
    </w:p>
    <w:p w:rsidR="002C6AC5" w:rsidRDefault="002C6AC5">
      <w:pPr>
        <w:pStyle w:val="ConsPlusNormal"/>
        <w:jc w:val="center"/>
      </w:pPr>
      <w:r>
        <w:t>РЕШЕНИЯ О ПРИСВОЕНИИ КВАЛИФИКАЦИОННОЙ КАТЕГОРИИ СПОРТИВНОГО</w:t>
      </w:r>
    </w:p>
    <w:p w:rsidR="002C6AC5" w:rsidRDefault="002C6AC5">
      <w:pPr>
        <w:pStyle w:val="ConsPlusNormal"/>
        <w:jc w:val="center"/>
      </w:pPr>
      <w:r>
        <w:t>СУДЬИ</w:t>
      </w:r>
    </w:p>
    <w:p w:rsidR="002C6AC5" w:rsidRDefault="002C6AC5">
      <w:pPr>
        <w:pStyle w:val="ConsPlusNormal"/>
        <w:jc w:val="center"/>
      </w:pPr>
    </w:p>
    <w:p w:rsidR="002C6AC5" w:rsidRDefault="002C6AC5">
      <w:pPr>
        <w:pStyle w:val="ConsPlusNonformat"/>
        <w:jc w:val="both"/>
      </w:pPr>
      <w:r>
        <w:t xml:space="preserve">       ____________________________________________________________</w:t>
      </w:r>
    </w:p>
    <w:p w:rsidR="002C6AC5" w:rsidRDefault="002C6AC5">
      <w:pPr>
        <w:pStyle w:val="ConsPlusNonformat"/>
        <w:jc w:val="both"/>
      </w:pPr>
      <w:r>
        <w:t xml:space="preserve">            наименование уполномоченного органа органа местного</w:t>
      </w:r>
    </w:p>
    <w:p w:rsidR="002C6AC5" w:rsidRDefault="002C6AC5">
      <w:pPr>
        <w:pStyle w:val="ConsPlusNonformat"/>
        <w:jc w:val="both"/>
      </w:pPr>
      <w:r>
        <w:t xml:space="preserve">                              самоуправления</w:t>
      </w:r>
    </w:p>
    <w:p w:rsidR="002C6AC5" w:rsidRDefault="002C6AC5">
      <w:pPr>
        <w:pStyle w:val="ConsPlusNonformat"/>
        <w:jc w:val="both"/>
      </w:pPr>
    </w:p>
    <w:p w:rsidR="002C6AC5" w:rsidRDefault="002C6AC5">
      <w:pPr>
        <w:pStyle w:val="ConsPlusNonformat"/>
        <w:jc w:val="both"/>
      </w:pPr>
      <w:r>
        <w:t xml:space="preserve">                                               Кому: ______________________</w:t>
      </w:r>
    </w:p>
    <w:p w:rsidR="002C6AC5" w:rsidRDefault="002C6AC5">
      <w:pPr>
        <w:pStyle w:val="ConsPlusNonformat"/>
        <w:jc w:val="both"/>
      </w:pPr>
    </w:p>
    <w:p w:rsidR="002C6AC5" w:rsidRDefault="002C6AC5">
      <w:pPr>
        <w:pStyle w:val="ConsPlusNonformat"/>
        <w:jc w:val="both"/>
      </w:pPr>
      <w:r>
        <w:t xml:space="preserve">                                  РЕШЕНИЕ</w:t>
      </w:r>
    </w:p>
    <w:p w:rsidR="002C6AC5" w:rsidRDefault="002C6AC5">
      <w:pPr>
        <w:pStyle w:val="ConsPlusNonformat"/>
        <w:jc w:val="both"/>
      </w:pPr>
      <w:r>
        <w:t xml:space="preserve">         о присвоении квалификационной категории спортивного судьи</w:t>
      </w:r>
    </w:p>
    <w:p w:rsidR="002C6AC5" w:rsidRDefault="002C6AC5">
      <w:pPr>
        <w:pStyle w:val="ConsPlusNonformat"/>
        <w:jc w:val="both"/>
      </w:pPr>
    </w:p>
    <w:p w:rsidR="002C6AC5" w:rsidRDefault="002C6AC5">
      <w:pPr>
        <w:pStyle w:val="ConsPlusNonformat"/>
        <w:jc w:val="both"/>
      </w:pPr>
      <w:r>
        <w:t>от _______________                                    N _____________</w:t>
      </w:r>
    </w:p>
    <w:p w:rsidR="002C6AC5" w:rsidRDefault="002C6AC5">
      <w:pPr>
        <w:pStyle w:val="ConsPlusNonformat"/>
        <w:jc w:val="both"/>
      </w:pPr>
    </w:p>
    <w:p w:rsidR="002C6AC5" w:rsidRDefault="002C6AC5">
      <w:pPr>
        <w:pStyle w:val="ConsPlusNonformat"/>
        <w:jc w:val="both"/>
      </w:pPr>
      <w:r>
        <w:t xml:space="preserve">    Рассмотрев  Ваше заявление от ____________ N ____________ и прилагаемые</w:t>
      </w:r>
    </w:p>
    <w:p w:rsidR="002C6AC5" w:rsidRDefault="002C6AC5">
      <w:pPr>
        <w:pStyle w:val="ConsPlusNonformat"/>
        <w:jc w:val="both"/>
      </w:pPr>
      <w:r>
        <w:t>к нему документы, уполномоченным органом</w:t>
      </w:r>
    </w:p>
    <w:p w:rsidR="002C6AC5" w:rsidRDefault="002C6AC5">
      <w:pPr>
        <w:pStyle w:val="ConsPlusNonformat"/>
        <w:jc w:val="both"/>
      </w:pPr>
      <w:r>
        <w:t>___________________________________________________________________________</w:t>
      </w:r>
    </w:p>
    <w:p w:rsidR="002C6AC5" w:rsidRDefault="002C6AC5">
      <w:pPr>
        <w:pStyle w:val="ConsPlusNonformat"/>
        <w:jc w:val="both"/>
      </w:pPr>
      <w:r>
        <w:t xml:space="preserve">                    наименование уполномоченного органа</w:t>
      </w:r>
    </w:p>
    <w:p w:rsidR="002C6AC5" w:rsidRDefault="002C6AC5">
      <w:pPr>
        <w:pStyle w:val="ConsPlusNonformat"/>
        <w:jc w:val="both"/>
      </w:pPr>
      <w:r>
        <w:t>принято решение о присвоении квалификационной категории спортивного судьи в</w:t>
      </w:r>
    </w:p>
    <w:p w:rsidR="002C6AC5" w:rsidRDefault="002C6AC5">
      <w:pPr>
        <w:pStyle w:val="ConsPlusNonformat"/>
        <w:jc w:val="both"/>
      </w:pPr>
      <w:r>
        <w:t xml:space="preserve">порядке,   установленном   </w:t>
      </w:r>
      <w:hyperlink r:id="rId44">
        <w:r>
          <w:rPr>
            <w:color w:val="0000FF"/>
          </w:rPr>
          <w:t>Положением</w:t>
        </w:r>
      </w:hyperlink>
      <w:r>
        <w:t xml:space="preserve">  о  спортивных  судьях,  утвержденным</w:t>
      </w:r>
    </w:p>
    <w:p w:rsidR="002C6AC5" w:rsidRDefault="002C6AC5">
      <w:pPr>
        <w:pStyle w:val="ConsPlusNonformat"/>
        <w:jc w:val="both"/>
      </w:pPr>
      <w:r>
        <w:t>приказом Министерства спорта Российской Федерации от 28.02.2017 N 134:</w:t>
      </w:r>
    </w:p>
    <w:p w:rsidR="002C6AC5" w:rsidRDefault="002C6AC5">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252"/>
        <w:gridCol w:w="4819"/>
      </w:tblGrid>
      <w:tr w:rsidR="002C6AC5">
        <w:tc>
          <w:tcPr>
            <w:tcW w:w="4252" w:type="dxa"/>
            <w:vAlign w:val="bottom"/>
          </w:tcPr>
          <w:p w:rsidR="002C6AC5" w:rsidRDefault="002C6AC5">
            <w:pPr>
              <w:pStyle w:val="ConsPlusNormal"/>
            </w:pPr>
            <w:r>
              <w:t>ФИО кандидата</w:t>
            </w:r>
          </w:p>
        </w:tc>
        <w:tc>
          <w:tcPr>
            <w:tcW w:w="4819" w:type="dxa"/>
          </w:tcPr>
          <w:p w:rsidR="002C6AC5" w:rsidRDefault="002C6AC5">
            <w:pPr>
              <w:pStyle w:val="ConsPlusNormal"/>
            </w:pPr>
          </w:p>
        </w:tc>
      </w:tr>
      <w:tr w:rsidR="002C6AC5">
        <w:tc>
          <w:tcPr>
            <w:tcW w:w="4252" w:type="dxa"/>
            <w:vAlign w:val="bottom"/>
          </w:tcPr>
          <w:p w:rsidR="002C6AC5" w:rsidRDefault="002C6AC5">
            <w:pPr>
              <w:pStyle w:val="ConsPlusNormal"/>
            </w:pPr>
            <w:r>
              <w:t>Дата рождения</w:t>
            </w:r>
          </w:p>
        </w:tc>
        <w:tc>
          <w:tcPr>
            <w:tcW w:w="4819" w:type="dxa"/>
          </w:tcPr>
          <w:p w:rsidR="002C6AC5" w:rsidRDefault="002C6AC5">
            <w:pPr>
              <w:pStyle w:val="ConsPlusNormal"/>
            </w:pPr>
          </w:p>
        </w:tc>
      </w:tr>
      <w:tr w:rsidR="002C6AC5">
        <w:tc>
          <w:tcPr>
            <w:tcW w:w="4252" w:type="dxa"/>
            <w:vAlign w:val="bottom"/>
          </w:tcPr>
          <w:p w:rsidR="002C6AC5" w:rsidRDefault="002C6AC5">
            <w:pPr>
              <w:pStyle w:val="ConsPlusNormal"/>
            </w:pPr>
            <w:r>
              <w:t>Квалификационная категория</w:t>
            </w:r>
          </w:p>
        </w:tc>
        <w:tc>
          <w:tcPr>
            <w:tcW w:w="4819" w:type="dxa"/>
          </w:tcPr>
          <w:p w:rsidR="002C6AC5" w:rsidRDefault="002C6AC5">
            <w:pPr>
              <w:pStyle w:val="ConsPlusNormal"/>
            </w:pPr>
          </w:p>
        </w:tc>
      </w:tr>
      <w:tr w:rsidR="002C6AC5">
        <w:tc>
          <w:tcPr>
            <w:tcW w:w="4252" w:type="dxa"/>
            <w:vAlign w:val="bottom"/>
          </w:tcPr>
          <w:p w:rsidR="002C6AC5" w:rsidRDefault="002C6AC5">
            <w:pPr>
              <w:pStyle w:val="ConsPlusNormal"/>
            </w:pPr>
            <w:r>
              <w:t>Вид спорта</w:t>
            </w:r>
          </w:p>
        </w:tc>
        <w:tc>
          <w:tcPr>
            <w:tcW w:w="4819" w:type="dxa"/>
          </w:tcPr>
          <w:p w:rsidR="002C6AC5" w:rsidRDefault="002C6AC5">
            <w:pPr>
              <w:pStyle w:val="ConsPlusNormal"/>
            </w:pPr>
          </w:p>
        </w:tc>
      </w:tr>
    </w:tbl>
    <w:p w:rsidR="002C6AC5" w:rsidRDefault="002C6AC5">
      <w:pPr>
        <w:pStyle w:val="ConsPlusNormal"/>
      </w:pPr>
    </w:p>
    <w:p w:rsidR="002C6AC5" w:rsidRDefault="002C6AC5">
      <w:pPr>
        <w:pStyle w:val="ConsPlusNonformat"/>
        <w:jc w:val="both"/>
      </w:pPr>
      <w:r>
        <w:t xml:space="preserve">    Будут выданы нагрудный значок и (или) книжка спортивного судьи. /</w:t>
      </w:r>
    </w:p>
    <w:p w:rsidR="002C6AC5" w:rsidRDefault="002C6AC5">
      <w:pPr>
        <w:pStyle w:val="ConsPlusNonformat"/>
        <w:jc w:val="both"/>
      </w:pPr>
      <w:r>
        <w:t xml:space="preserve">    Будут внесены сведения в действующую книжку спортивного судьи. &lt;1&gt;</w:t>
      </w:r>
    </w:p>
    <w:p w:rsidR="002C6AC5" w:rsidRDefault="002C6AC5">
      <w:pPr>
        <w:pStyle w:val="ConsPlusNonformat"/>
        <w:jc w:val="both"/>
      </w:pPr>
    </w:p>
    <w:p w:rsidR="002C6AC5" w:rsidRDefault="002C6AC5">
      <w:pPr>
        <w:pStyle w:val="ConsPlusNonformat"/>
        <w:jc w:val="both"/>
      </w:pPr>
      <w:r>
        <w:t>Для этого Вам необходимо обратиться в _____________________________________</w:t>
      </w:r>
    </w:p>
    <w:p w:rsidR="002C6AC5" w:rsidRDefault="002C6AC5">
      <w:pPr>
        <w:pStyle w:val="ConsPlusNonformat"/>
        <w:jc w:val="both"/>
      </w:pPr>
      <w:r>
        <w:t xml:space="preserve">                                       наименование уполномоченного органа</w:t>
      </w:r>
    </w:p>
    <w:p w:rsidR="002C6AC5" w:rsidRDefault="002C6AC5">
      <w:pPr>
        <w:pStyle w:val="ConsPlusNonformat"/>
        <w:jc w:val="both"/>
      </w:pPr>
    </w:p>
    <w:p w:rsidR="002C6AC5" w:rsidRDefault="002C6AC5">
      <w:pPr>
        <w:pStyle w:val="ConsPlusNonformat"/>
        <w:jc w:val="both"/>
      </w:pPr>
      <w:r>
        <w:t>Дополнительная информация: ________________________________________________</w:t>
      </w:r>
    </w:p>
    <w:p w:rsidR="002C6AC5" w:rsidRDefault="002C6AC5">
      <w:pPr>
        <w:pStyle w:val="ConsPlusNormal"/>
        <w:ind w:firstLine="540"/>
        <w:jc w:val="both"/>
      </w:pPr>
    </w:p>
    <w:tbl>
      <w:tblPr>
        <w:tblW w:w="0" w:type="auto"/>
        <w:tblBorders>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783"/>
        <w:gridCol w:w="340"/>
        <w:gridCol w:w="2948"/>
      </w:tblGrid>
      <w:tr w:rsidR="002C6AC5">
        <w:tc>
          <w:tcPr>
            <w:tcW w:w="5783" w:type="dxa"/>
            <w:tcBorders>
              <w:top w:val="nil"/>
              <w:left w:val="nil"/>
              <w:right w:val="nil"/>
            </w:tcBorders>
            <w:vAlign w:val="bottom"/>
          </w:tcPr>
          <w:p w:rsidR="002C6AC5" w:rsidRDefault="002C6AC5">
            <w:pPr>
              <w:pStyle w:val="ConsPlusNormal"/>
              <w:jc w:val="center"/>
            </w:pPr>
          </w:p>
        </w:tc>
        <w:tc>
          <w:tcPr>
            <w:tcW w:w="340" w:type="dxa"/>
            <w:vMerge w:val="restart"/>
            <w:tcBorders>
              <w:top w:val="nil"/>
              <w:left w:val="nil"/>
              <w:bottom w:val="nil"/>
              <w:right w:val="single" w:sz="4" w:space="0" w:color="auto"/>
            </w:tcBorders>
          </w:tcPr>
          <w:p w:rsidR="002C6AC5" w:rsidRDefault="002C6AC5">
            <w:pPr>
              <w:pStyle w:val="ConsPlusNormal"/>
              <w:jc w:val="center"/>
            </w:pPr>
          </w:p>
        </w:tc>
        <w:tc>
          <w:tcPr>
            <w:tcW w:w="2948" w:type="dxa"/>
            <w:vMerge w:val="restart"/>
            <w:tcBorders>
              <w:left w:val="single" w:sz="4" w:space="0" w:color="auto"/>
              <w:right w:val="single" w:sz="4" w:space="0" w:color="auto"/>
            </w:tcBorders>
          </w:tcPr>
          <w:p w:rsidR="002C6AC5" w:rsidRDefault="002C6AC5">
            <w:pPr>
              <w:pStyle w:val="ConsPlusNormal"/>
              <w:jc w:val="center"/>
            </w:pPr>
            <w:r>
              <w:t>Сведения об</w:t>
            </w:r>
          </w:p>
          <w:p w:rsidR="002C6AC5" w:rsidRDefault="002C6AC5">
            <w:pPr>
              <w:pStyle w:val="ConsPlusNormal"/>
              <w:jc w:val="center"/>
            </w:pPr>
            <w:r>
              <w:t>электронной</w:t>
            </w:r>
          </w:p>
          <w:p w:rsidR="002C6AC5" w:rsidRDefault="002C6AC5">
            <w:pPr>
              <w:pStyle w:val="ConsPlusNormal"/>
              <w:jc w:val="center"/>
            </w:pPr>
            <w:r>
              <w:t>подписи</w:t>
            </w:r>
          </w:p>
        </w:tc>
      </w:tr>
      <w:tr w:rsidR="002C6AC5">
        <w:tc>
          <w:tcPr>
            <w:tcW w:w="5783" w:type="dxa"/>
            <w:tcBorders>
              <w:left w:val="nil"/>
              <w:bottom w:val="nil"/>
              <w:right w:val="nil"/>
            </w:tcBorders>
          </w:tcPr>
          <w:p w:rsidR="002C6AC5" w:rsidRDefault="002C6AC5">
            <w:pPr>
              <w:pStyle w:val="ConsPlusNormal"/>
              <w:jc w:val="right"/>
            </w:pPr>
            <w:r>
              <w:t>Должность и ФИО сотрудника, принявшего решение</w:t>
            </w:r>
          </w:p>
        </w:tc>
        <w:tc>
          <w:tcPr>
            <w:tcW w:w="340" w:type="dxa"/>
            <w:vMerge/>
            <w:tcBorders>
              <w:top w:val="nil"/>
              <w:left w:val="nil"/>
              <w:bottom w:val="nil"/>
              <w:right w:val="single" w:sz="4" w:space="0" w:color="auto"/>
            </w:tcBorders>
          </w:tcPr>
          <w:p w:rsidR="002C6AC5" w:rsidRDefault="002C6AC5">
            <w:pPr>
              <w:pStyle w:val="ConsPlusNormal"/>
            </w:pPr>
          </w:p>
        </w:tc>
        <w:tc>
          <w:tcPr>
            <w:tcW w:w="2948" w:type="dxa"/>
            <w:vMerge/>
            <w:tcBorders>
              <w:left w:val="single" w:sz="4" w:space="0" w:color="auto"/>
              <w:right w:val="single" w:sz="4" w:space="0" w:color="auto"/>
            </w:tcBorders>
          </w:tcPr>
          <w:p w:rsidR="002C6AC5" w:rsidRDefault="002C6AC5">
            <w:pPr>
              <w:pStyle w:val="ConsPlusNormal"/>
            </w:pPr>
          </w:p>
        </w:tc>
      </w:tr>
    </w:tbl>
    <w:p w:rsidR="002C6AC5" w:rsidRDefault="002C6AC5">
      <w:pPr>
        <w:pStyle w:val="ConsPlusNormal"/>
      </w:pPr>
    </w:p>
    <w:p w:rsidR="002C6AC5" w:rsidRDefault="002C6AC5">
      <w:pPr>
        <w:pStyle w:val="ConsPlusNormal"/>
        <w:ind w:firstLine="540"/>
        <w:jc w:val="both"/>
      </w:pPr>
      <w:r>
        <w:t>--------------------------------</w:t>
      </w:r>
    </w:p>
    <w:p w:rsidR="002C6AC5" w:rsidRDefault="002C6AC5">
      <w:pPr>
        <w:pStyle w:val="ConsPlusNormal"/>
        <w:spacing w:before="220"/>
        <w:ind w:firstLine="540"/>
        <w:jc w:val="both"/>
      </w:pPr>
      <w:r>
        <w:t>&lt;1&gt; Выбрать один или оба варианта</w:t>
      </w:r>
    </w:p>
    <w:p w:rsidR="002C6AC5" w:rsidRDefault="002C6AC5">
      <w:pPr>
        <w:pStyle w:val="ConsPlusNormal"/>
      </w:pPr>
    </w:p>
    <w:p w:rsidR="002C6AC5" w:rsidRDefault="002C6AC5">
      <w:pPr>
        <w:pStyle w:val="ConsPlusNormal"/>
      </w:pPr>
    </w:p>
    <w:p w:rsidR="002C6AC5" w:rsidRDefault="002C6AC5">
      <w:pPr>
        <w:pStyle w:val="ConsPlusNormal"/>
      </w:pPr>
    </w:p>
    <w:p w:rsidR="002C6AC5" w:rsidRDefault="002C6AC5">
      <w:pPr>
        <w:pStyle w:val="ConsPlusNormal"/>
      </w:pPr>
    </w:p>
    <w:p w:rsidR="002C6AC5" w:rsidRDefault="002C6AC5">
      <w:pPr>
        <w:pStyle w:val="ConsPlusNormal"/>
      </w:pPr>
    </w:p>
    <w:p w:rsidR="002C6AC5" w:rsidRDefault="002C6AC5">
      <w:pPr>
        <w:pStyle w:val="ConsPlusNormal"/>
        <w:jc w:val="right"/>
        <w:outlineLvl w:val="1"/>
      </w:pPr>
      <w:r>
        <w:t>Приложение 2</w:t>
      </w:r>
    </w:p>
    <w:p w:rsidR="002C6AC5" w:rsidRDefault="002C6AC5">
      <w:pPr>
        <w:pStyle w:val="ConsPlusNormal"/>
        <w:jc w:val="right"/>
      </w:pPr>
      <w:r>
        <w:t>к административному регламенту</w:t>
      </w:r>
    </w:p>
    <w:p w:rsidR="002C6AC5" w:rsidRDefault="002C6AC5">
      <w:pPr>
        <w:pStyle w:val="ConsPlusNormal"/>
        <w:jc w:val="right"/>
      </w:pPr>
      <w:r>
        <w:t>по предоставлению муниципальной услуги</w:t>
      </w:r>
    </w:p>
    <w:p w:rsidR="002C6AC5" w:rsidRDefault="002C6AC5">
      <w:pPr>
        <w:pStyle w:val="ConsPlusNormal"/>
        <w:jc w:val="right"/>
      </w:pPr>
      <w:r>
        <w:t>"Присвоение квалификационных категорий</w:t>
      </w:r>
    </w:p>
    <w:p w:rsidR="002C6AC5" w:rsidRDefault="002C6AC5">
      <w:pPr>
        <w:pStyle w:val="ConsPlusNormal"/>
        <w:jc w:val="right"/>
      </w:pPr>
      <w:r>
        <w:t>спортивных судей",</w:t>
      </w:r>
    </w:p>
    <w:p w:rsidR="002C6AC5" w:rsidRDefault="002C6AC5">
      <w:pPr>
        <w:pStyle w:val="ConsPlusNormal"/>
        <w:jc w:val="right"/>
      </w:pPr>
      <w:r>
        <w:t>утвержденному постановлением</w:t>
      </w:r>
    </w:p>
    <w:p w:rsidR="002C6AC5" w:rsidRDefault="002C6AC5">
      <w:pPr>
        <w:pStyle w:val="ConsPlusNormal"/>
        <w:jc w:val="right"/>
      </w:pPr>
      <w:r>
        <w:t>администрации города Покачи</w:t>
      </w:r>
    </w:p>
    <w:p w:rsidR="002C6AC5" w:rsidRDefault="002C6AC5">
      <w:pPr>
        <w:pStyle w:val="ConsPlusNormal"/>
        <w:jc w:val="right"/>
      </w:pPr>
      <w:r>
        <w:t>от 22.08.2022 N 902</w:t>
      </w:r>
    </w:p>
    <w:p w:rsidR="002C6AC5" w:rsidRDefault="002C6AC5">
      <w:pPr>
        <w:pStyle w:val="ConsPlusNormal"/>
      </w:pPr>
    </w:p>
    <w:p w:rsidR="002C6AC5" w:rsidRDefault="002C6AC5">
      <w:pPr>
        <w:pStyle w:val="ConsPlusNormal"/>
        <w:jc w:val="center"/>
      </w:pPr>
      <w:bookmarkStart w:id="13" w:name="P475"/>
      <w:bookmarkEnd w:id="13"/>
      <w:r>
        <w:t>ФОРМА</w:t>
      </w:r>
    </w:p>
    <w:p w:rsidR="002C6AC5" w:rsidRDefault="002C6AC5">
      <w:pPr>
        <w:pStyle w:val="ConsPlusNormal"/>
        <w:jc w:val="center"/>
      </w:pPr>
      <w:r>
        <w:t>РЕШЕНИЯ ОБ ОТКАЗЕ В ПРЕДОСТАВЛЕНИИ УСЛУГИ</w:t>
      </w:r>
    </w:p>
    <w:p w:rsidR="002C6AC5" w:rsidRDefault="002C6AC5">
      <w:pPr>
        <w:pStyle w:val="ConsPlusNormal"/>
      </w:pPr>
    </w:p>
    <w:p w:rsidR="002C6AC5" w:rsidRDefault="002C6AC5">
      <w:pPr>
        <w:pStyle w:val="ConsPlusNonformat"/>
        <w:jc w:val="both"/>
      </w:pPr>
      <w:r>
        <w:t>___________________________________________________________________________</w:t>
      </w:r>
    </w:p>
    <w:p w:rsidR="002C6AC5" w:rsidRDefault="002C6AC5">
      <w:pPr>
        <w:pStyle w:val="ConsPlusNonformat"/>
        <w:jc w:val="both"/>
      </w:pPr>
      <w:r>
        <w:t xml:space="preserve">        Наименование уполномоченного органа местного самоуправления</w:t>
      </w:r>
    </w:p>
    <w:p w:rsidR="002C6AC5" w:rsidRDefault="002C6AC5">
      <w:pPr>
        <w:pStyle w:val="ConsPlusNonformat"/>
        <w:jc w:val="both"/>
      </w:pPr>
    </w:p>
    <w:p w:rsidR="002C6AC5" w:rsidRDefault="002C6AC5">
      <w:pPr>
        <w:pStyle w:val="ConsPlusNonformat"/>
        <w:jc w:val="both"/>
      </w:pPr>
      <w:r>
        <w:t xml:space="preserve">                                                 Кому: ____________________</w:t>
      </w:r>
    </w:p>
    <w:p w:rsidR="002C6AC5" w:rsidRDefault="002C6AC5">
      <w:pPr>
        <w:pStyle w:val="ConsPlusNonformat"/>
        <w:jc w:val="both"/>
      </w:pPr>
    </w:p>
    <w:p w:rsidR="002C6AC5" w:rsidRDefault="002C6AC5">
      <w:pPr>
        <w:pStyle w:val="ConsPlusNonformat"/>
        <w:jc w:val="both"/>
      </w:pPr>
      <w:r>
        <w:t xml:space="preserve">                                  РЕШЕНИЕ</w:t>
      </w:r>
    </w:p>
    <w:p w:rsidR="002C6AC5" w:rsidRDefault="002C6AC5">
      <w:pPr>
        <w:pStyle w:val="ConsPlusNonformat"/>
        <w:jc w:val="both"/>
      </w:pPr>
      <w:r>
        <w:t xml:space="preserve">             об отказе в присвоении квалификационной категории</w:t>
      </w:r>
    </w:p>
    <w:p w:rsidR="002C6AC5" w:rsidRDefault="002C6AC5">
      <w:pPr>
        <w:pStyle w:val="ConsPlusNonformat"/>
        <w:jc w:val="both"/>
      </w:pPr>
      <w:r>
        <w:t xml:space="preserve">                             спортивного судьи</w:t>
      </w:r>
    </w:p>
    <w:p w:rsidR="002C6AC5" w:rsidRDefault="002C6AC5">
      <w:pPr>
        <w:pStyle w:val="ConsPlusNonformat"/>
        <w:jc w:val="both"/>
      </w:pPr>
    </w:p>
    <w:p w:rsidR="002C6AC5" w:rsidRDefault="002C6AC5">
      <w:pPr>
        <w:pStyle w:val="ConsPlusNonformat"/>
        <w:jc w:val="both"/>
      </w:pPr>
      <w:r>
        <w:t>от _______________                                    N ____________</w:t>
      </w:r>
    </w:p>
    <w:p w:rsidR="002C6AC5" w:rsidRDefault="002C6AC5">
      <w:pPr>
        <w:pStyle w:val="ConsPlusNonformat"/>
        <w:jc w:val="both"/>
      </w:pPr>
    </w:p>
    <w:p w:rsidR="002C6AC5" w:rsidRDefault="002C6AC5">
      <w:pPr>
        <w:pStyle w:val="ConsPlusNonformat"/>
        <w:jc w:val="both"/>
      </w:pPr>
      <w:r>
        <w:t xml:space="preserve">    Рассмотрев Ваше заявление от _____________ N __________ и прилагаемые к</w:t>
      </w:r>
    </w:p>
    <w:p w:rsidR="002C6AC5" w:rsidRDefault="002C6AC5">
      <w:pPr>
        <w:pStyle w:val="ConsPlusNonformat"/>
        <w:jc w:val="both"/>
      </w:pPr>
      <w:r>
        <w:t xml:space="preserve">нему документы, руководствуясь </w:t>
      </w:r>
      <w:hyperlink r:id="rId45">
        <w:r>
          <w:rPr>
            <w:color w:val="0000FF"/>
          </w:rPr>
          <w:t>Положением</w:t>
        </w:r>
      </w:hyperlink>
      <w:r>
        <w:t xml:space="preserve"> о спортивных судьях, утвержденным</w:t>
      </w:r>
    </w:p>
    <w:p w:rsidR="002C6AC5" w:rsidRDefault="002C6AC5">
      <w:pPr>
        <w:pStyle w:val="ConsPlusNonformat"/>
        <w:jc w:val="both"/>
      </w:pPr>
      <w:r>
        <w:t>приказом  Министерства  спорта  Российской  Федерации  от 28.02.2017 N 134,</w:t>
      </w:r>
    </w:p>
    <w:p w:rsidR="002C6AC5" w:rsidRDefault="002C6AC5">
      <w:pPr>
        <w:pStyle w:val="ConsPlusNonformat"/>
        <w:jc w:val="both"/>
      </w:pPr>
      <w:r>
        <w:t>уполномоченным органом</w:t>
      </w:r>
    </w:p>
    <w:p w:rsidR="002C6AC5" w:rsidRDefault="002C6AC5">
      <w:pPr>
        <w:pStyle w:val="ConsPlusNonformat"/>
        <w:jc w:val="both"/>
      </w:pPr>
      <w:r>
        <w:t>___________________________________________________________________________</w:t>
      </w:r>
    </w:p>
    <w:p w:rsidR="002C6AC5" w:rsidRDefault="002C6AC5">
      <w:pPr>
        <w:pStyle w:val="ConsPlusNonformat"/>
        <w:jc w:val="both"/>
      </w:pPr>
      <w:r>
        <w:t xml:space="preserve">                    наименование уполномоченного органа</w:t>
      </w:r>
    </w:p>
    <w:p w:rsidR="002C6AC5" w:rsidRDefault="002C6AC5">
      <w:pPr>
        <w:pStyle w:val="ConsPlusNonformat"/>
        <w:jc w:val="both"/>
      </w:pPr>
      <w:r>
        <w:t>принято решение об отказе в присвоении кандидату:</w:t>
      </w:r>
    </w:p>
    <w:p w:rsidR="002C6AC5" w:rsidRDefault="002C6AC5">
      <w:pPr>
        <w:pStyle w:val="ConsPlusNonformat"/>
        <w:jc w:val="both"/>
      </w:pPr>
      <w:r>
        <w:t>__________________________________________________________________________,</w:t>
      </w:r>
    </w:p>
    <w:p w:rsidR="002C6AC5" w:rsidRDefault="002C6AC5">
      <w:pPr>
        <w:pStyle w:val="ConsPlusNonformat"/>
        <w:jc w:val="both"/>
      </w:pPr>
      <w:r>
        <w:t xml:space="preserve">                   указать ФИО и дату рождения кандидата</w:t>
      </w:r>
    </w:p>
    <w:p w:rsidR="002C6AC5" w:rsidRDefault="002C6AC5">
      <w:pPr>
        <w:pStyle w:val="ConsPlusNonformat"/>
        <w:jc w:val="both"/>
      </w:pPr>
      <w:r>
        <w:t>квалификационной категории спортивного судьи по следующим основаниям:</w:t>
      </w:r>
    </w:p>
    <w:p w:rsidR="002C6AC5" w:rsidRDefault="002C6AC5">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814"/>
        <w:gridCol w:w="3231"/>
        <w:gridCol w:w="4025"/>
      </w:tblGrid>
      <w:tr w:rsidR="002C6AC5">
        <w:tc>
          <w:tcPr>
            <w:tcW w:w="1814" w:type="dxa"/>
            <w:vAlign w:val="center"/>
          </w:tcPr>
          <w:p w:rsidR="002C6AC5" w:rsidRDefault="002C6AC5">
            <w:pPr>
              <w:pStyle w:val="ConsPlusNormal"/>
              <w:jc w:val="center"/>
            </w:pPr>
            <w:r>
              <w:t>N пункта административного регламента</w:t>
            </w:r>
          </w:p>
        </w:tc>
        <w:tc>
          <w:tcPr>
            <w:tcW w:w="3231" w:type="dxa"/>
            <w:vAlign w:val="center"/>
          </w:tcPr>
          <w:p w:rsidR="002C6AC5" w:rsidRDefault="002C6AC5">
            <w:pPr>
              <w:pStyle w:val="ConsPlusNormal"/>
              <w:jc w:val="center"/>
            </w:pPr>
            <w:r>
              <w:t>Наименование основания для отказа в соответствии с единым стандартом</w:t>
            </w:r>
          </w:p>
        </w:tc>
        <w:tc>
          <w:tcPr>
            <w:tcW w:w="4025" w:type="dxa"/>
            <w:vAlign w:val="center"/>
          </w:tcPr>
          <w:p w:rsidR="002C6AC5" w:rsidRDefault="002C6AC5">
            <w:pPr>
              <w:pStyle w:val="ConsPlusNormal"/>
              <w:jc w:val="center"/>
            </w:pPr>
            <w:r>
              <w:t>Разъяснение причин отказа в предоставлении услуги</w:t>
            </w:r>
          </w:p>
        </w:tc>
      </w:tr>
      <w:tr w:rsidR="002C6AC5">
        <w:tc>
          <w:tcPr>
            <w:tcW w:w="1814" w:type="dxa"/>
          </w:tcPr>
          <w:p w:rsidR="002C6AC5" w:rsidRDefault="002C6AC5">
            <w:pPr>
              <w:pStyle w:val="ConsPlusNormal"/>
            </w:pPr>
          </w:p>
        </w:tc>
        <w:tc>
          <w:tcPr>
            <w:tcW w:w="3231" w:type="dxa"/>
          </w:tcPr>
          <w:p w:rsidR="002C6AC5" w:rsidRDefault="002C6AC5">
            <w:pPr>
              <w:pStyle w:val="ConsPlusNormal"/>
            </w:pPr>
          </w:p>
        </w:tc>
        <w:tc>
          <w:tcPr>
            <w:tcW w:w="4025" w:type="dxa"/>
            <w:vAlign w:val="center"/>
          </w:tcPr>
          <w:p w:rsidR="002C6AC5" w:rsidRDefault="002C6AC5">
            <w:pPr>
              <w:pStyle w:val="ConsPlusNormal"/>
            </w:pPr>
          </w:p>
        </w:tc>
      </w:tr>
    </w:tbl>
    <w:p w:rsidR="002C6AC5" w:rsidRDefault="002C6AC5">
      <w:pPr>
        <w:pStyle w:val="ConsPlusNormal"/>
        <w:ind w:firstLine="540"/>
        <w:jc w:val="both"/>
      </w:pPr>
    </w:p>
    <w:p w:rsidR="002C6AC5" w:rsidRDefault="002C6AC5">
      <w:pPr>
        <w:pStyle w:val="ConsPlusNormal"/>
        <w:ind w:firstLine="540"/>
        <w:jc w:val="both"/>
      </w:pPr>
      <w:r>
        <w:t>Дополнительная информация: ________________________________.</w:t>
      </w:r>
    </w:p>
    <w:p w:rsidR="002C6AC5" w:rsidRDefault="002C6AC5">
      <w:pPr>
        <w:pStyle w:val="ConsPlusNormal"/>
        <w:ind w:firstLine="540"/>
        <w:jc w:val="both"/>
      </w:pPr>
    </w:p>
    <w:p w:rsidR="002C6AC5" w:rsidRDefault="002C6AC5">
      <w:pPr>
        <w:pStyle w:val="ConsPlusNormal"/>
        <w:ind w:firstLine="540"/>
        <w:jc w:val="both"/>
      </w:pPr>
      <w:r>
        <w:t>Вы вправе повторно обратиться в уполномоченный орган с заявлением о предоставлении услуги после устранения указанных нарушений.</w:t>
      </w:r>
    </w:p>
    <w:p w:rsidR="002C6AC5" w:rsidRDefault="002C6AC5">
      <w:pPr>
        <w:pStyle w:val="ConsPlusNormal"/>
        <w:spacing w:before="220"/>
        <w:ind w:firstLine="540"/>
        <w:jc w:val="both"/>
      </w:pPr>
      <w:r>
        <w:t>Данный отказ может быть обжалован в досудебном порядке путем направления жалобы в уполномоченный орган, а также в судебном порядке.</w:t>
      </w:r>
    </w:p>
    <w:p w:rsidR="002C6AC5" w:rsidRDefault="002C6AC5">
      <w:pPr>
        <w:pStyle w:val="ConsPlusNormal"/>
        <w:ind w:firstLine="540"/>
        <w:jc w:val="both"/>
      </w:pPr>
    </w:p>
    <w:tbl>
      <w:tblPr>
        <w:tblW w:w="0" w:type="auto"/>
        <w:tblBorders>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783"/>
        <w:gridCol w:w="340"/>
        <w:gridCol w:w="2948"/>
      </w:tblGrid>
      <w:tr w:rsidR="002C6AC5">
        <w:tc>
          <w:tcPr>
            <w:tcW w:w="5783" w:type="dxa"/>
            <w:tcBorders>
              <w:top w:val="nil"/>
              <w:left w:val="nil"/>
              <w:right w:val="nil"/>
            </w:tcBorders>
            <w:vAlign w:val="bottom"/>
          </w:tcPr>
          <w:p w:rsidR="002C6AC5" w:rsidRDefault="002C6AC5">
            <w:pPr>
              <w:pStyle w:val="ConsPlusNormal"/>
              <w:jc w:val="center"/>
            </w:pPr>
          </w:p>
        </w:tc>
        <w:tc>
          <w:tcPr>
            <w:tcW w:w="340" w:type="dxa"/>
            <w:vMerge w:val="restart"/>
            <w:tcBorders>
              <w:top w:val="nil"/>
              <w:left w:val="nil"/>
              <w:bottom w:val="nil"/>
              <w:right w:val="single" w:sz="4" w:space="0" w:color="auto"/>
            </w:tcBorders>
          </w:tcPr>
          <w:p w:rsidR="002C6AC5" w:rsidRDefault="002C6AC5">
            <w:pPr>
              <w:pStyle w:val="ConsPlusNormal"/>
              <w:jc w:val="center"/>
            </w:pPr>
          </w:p>
        </w:tc>
        <w:tc>
          <w:tcPr>
            <w:tcW w:w="2948" w:type="dxa"/>
            <w:vMerge w:val="restart"/>
            <w:tcBorders>
              <w:left w:val="single" w:sz="4" w:space="0" w:color="auto"/>
              <w:right w:val="single" w:sz="4" w:space="0" w:color="auto"/>
            </w:tcBorders>
          </w:tcPr>
          <w:p w:rsidR="002C6AC5" w:rsidRDefault="002C6AC5">
            <w:pPr>
              <w:pStyle w:val="ConsPlusNormal"/>
              <w:jc w:val="center"/>
            </w:pPr>
            <w:r>
              <w:t>Сведения об</w:t>
            </w:r>
          </w:p>
          <w:p w:rsidR="002C6AC5" w:rsidRDefault="002C6AC5">
            <w:pPr>
              <w:pStyle w:val="ConsPlusNormal"/>
              <w:jc w:val="center"/>
            </w:pPr>
            <w:r>
              <w:t>электронной</w:t>
            </w:r>
          </w:p>
          <w:p w:rsidR="002C6AC5" w:rsidRDefault="002C6AC5">
            <w:pPr>
              <w:pStyle w:val="ConsPlusNormal"/>
              <w:jc w:val="center"/>
            </w:pPr>
            <w:r>
              <w:t>подписи</w:t>
            </w:r>
          </w:p>
        </w:tc>
      </w:tr>
      <w:tr w:rsidR="002C6AC5">
        <w:tc>
          <w:tcPr>
            <w:tcW w:w="5783" w:type="dxa"/>
            <w:tcBorders>
              <w:left w:val="nil"/>
              <w:bottom w:val="nil"/>
              <w:right w:val="nil"/>
            </w:tcBorders>
          </w:tcPr>
          <w:p w:rsidR="002C6AC5" w:rsidRDefault="002C6AC5">
            <w:pPr>
              <w:pStyle w:val="ConsPlusNormal"/>
              <w:jc w:val="right"/>
            </w:pPr>
            <w:r>
              <w:t>Должность и ФИО сотрудника, принявшего решение</w:t>
            </w:r>
          </w:p>
        </w:tc>
        <w:tc>
          <w:tcPr>
            <w:tcW w:w="340" w:type="dxa"/>
            <w:vMerge/>
            <w:tcBorders>
              <w:top w:val="nil"/>
              <w:left w:val="nil"/>
              <w:bottom w:val="nil"/>
              <w:right w:val="single" w:sz="4" w:space="0" w:color="auto"/>
            </w:tcBorders>
          </w:tcPr>
          <w:p w:rsidR="002C6AC5" w:rsidRDefault="002C6AC5">
            <w:pPr>
              <w:pStyle w:val="ConsPlusNormal"/>
            </w:pPr>
          </w:p>
        </w:tc>
        <w:tc>
          <w:tcPr>
            <w:tcW w:w="2948" w:type="dxa"/>
            <w:vMerge/>
            <w:tcBorders>
              <w:left w:val="single" w:sz="4" w:space="0" w:color="auto"/>
              <w:right w:val="single" w:sz="4" w:space="0" w:color="auto"/>
            </w:tcBorders>
          </w:tcPr>
          <w:p w:rsidR="002C6AC5" w:rsidRDefault="002C6AC5">
            <w:pPr>
              <w:pStyle w:val="ConsPlusNormal"/>
            </w:pPr>
          </w:p>
        </w:tc>
      </w:tr>
    </w:tbl>
    <w:p w:rsidR="002C6AC5" w:rsidRDefault="002C6AC5">
      <w:pPr>
        <w:pStyle w:val="ConsPlusNormal"/>
        <w:ind w:firstLine="540"/>
        <w:jc w:val="both"/>
      </w:pPr>
    </w:p>
    <w:p w:rsidR="002C6AC5" w:rsidRDefault="002C6AC5">
      <w:pPr>
        <w:pStyle w:val="ConsPlusNormal"/>
        <w:ind w:firstLine="540"/>
        <w:jc w:val="both"/>
      </w:pPr>
    </w:p>
    <w:p w:rsidR="002C6AC5" w:rsidRDefault="002C6AC5">
      <w:pPr>
        <w:pStyle w:val="ConsPlusNormal"/>
        <w:ind w:firstLine="540"/>
        <w:jc w:val="both"/>
      </w:pPr>
    </w:p>
    <w:p w:rsidR="002C6AC5" w:rsidRDefault="002C6AC5">
      <w:pPr>
        <w:pStyle w:val="ConsPlusNormal"/>
        <w:ind w:firstLine="540"/>
        <w:jc w:val="both"/>
      </w:pPr>
    </w:p>
    <w:p w:rsidR="002C6AC5" w:rsidRDefault="002C6AC5">
      <w:pPr>
        <w:pStyle w:val="ConsPlusNormal"/>
        <w:ind w:firstLine="540"/>
        <w:jc w:val="both"/>
      </w:pPr>
    </w:p>
    <w:p w:rsidR="002C6AC5" w:rsidRDefault="002C6AC5">
      <w:pPr>
        <w:pStyle w:val="ConsPlusNormal"/>
        <w:jc w:val="right"/>
        <w:outlineLvl w:val="1"/>
      </w:pPr>
      <w:r>
        <w:t>Приложение 3</w:t>
      </w:r>
    </w:p>
    <w:p w:rsidR="002C6AC5" w:rsidRDefault="002C6AC5">
      <w:pPr>
        <w:pStyle w:val="ConsPlusNormal"/>
        <w:jc w:val="right"/>
      </w:pPr>
      <w:r>
        <w:t>к административному регламенту</w:t>
      </w:r>
    </w:p>
    <w:p w:rsidR="002C6AC5" w:rsidRDefault="002C6AC5">
      <w:pPr>
        <w:pStyle w:val="ConsPlusNormal"/>
        <w:jc w:val="right"/>
      </w:pPr>
      <w:r>
        <w:t>по предоставлению муниципальной услуги</w:t>
      </w:r>
    </w:p>
    <w:p w:rsidR="002C6AC5" w:rsidRDefault="002C6AC5">
      <w:pPr>
        <w:pStyle w:val="ConsPlusNormal"/>
        <w:jc w:val="right"/>
      </w:pPr>
      <w:r>
        <w:t>"Присвоение квалификационных категорий</w:t>
      </w:r>
    </w:p>
    <w:p w:rsidR="002C6AC5" w:rsidRDefault="002C6AC5">
      <w:pPr>
        <w:pStyle w:val="ConsPlusNormal"/>
        <w:jc w:val="right"/>
      </w:pPr>
      <w:r>
        <w:t>спортивных судей",</w:t>
      </w:r>
    </w:p>
    <w:p w:rsidR="002C6AC5" w:rsidRDefault="002C6AC5">
      <w:pPr>
        <w:pStyle w:val="ConsPlusNormal"/>
        <w:jc w:val="right"/>
      </w:pPr>
      <w:r>
        <w:t>утвержденному постановлением</w:t>
      </w:r>
    </w:p>
    <w:p w:rsidR="002C6AC5" w:rsidRDefault="002C6AC5">
      <w:pPr>
        <w:pStyle w:val="ConsPlusNormal"/>
        <w:jc w:val="right"/>
      </w:pPr>
      <w:r>
        <w:t>администрации города Покачи</w:t>
      </w:r>
    </w:p>
    <w:p w:rsidR="002C6AC5" w:rsidRDefault="002C6AC5">
      <w:pPr>
        <w:pStyle w:val="ConsPlusNormal"/>
        <w:jc w:val="right"/>
      </w:pPr>
      <w:r>
        <w:t>от 22.08.2022 N 902</w:t>
      </w:r>
    </w:p>
    <w:p w:rsidR="002C6AC5" w:rsidRDefault="002C6AC5">
      <w:pPr>
        <w:pStyle w:val="ConsPlusNormal"/>
        <w:jc w:val="right"/>
      </w:pPr>
    </w:p>
    <w:p w:rsidR="002C6AC5" w:rsidRDefault="002C6AC5">
      <w:pPr>
        <w:pStyle w:val="ConsPlusNormal"/>
        <w:jc w:val="center"/>
      </w:pPr>
      <w:bookmarkStart w:id="14" w:name="P532"/>
      <w:bookmarkEnd w:id="14"/>
      <w:r>
        <w:t>Представление к присвоению квалификационной категории</w:t>
      </w:r>
    </w:p>
    <w:p w:rsidR="002C6AC5" w:rsidRDefault="002C6AC5">
      <w:pPr>
        <w:pStyle w:val="ConsPlusNormal"/>
        <w:jc w:val="center"/>
      </w:pPr>
      <w:r>
        <w:t>спортивного судьи</w:t>
      </w:r>
    </w:p>
    <w:p w:rsidR="002C6AC5" w:rsidRDefault="002C6AC5">
      <w:pPr>
        <w:pStyle w:val="ConsPlusNormal"/>
        <w:jc w:val="center"/>
      </w:pPr>
      <w:r>
        <w:t>____________________________________________________________</w:t>
      </w:r>
    </w:p>
    <w:p w:rsidR="002C6AC5" w:rsidRDefault="002C6AC5">
      <w:pPr>
        <w:pStyle w:val="ConsPlusNormal"/>
        <w:jc w:val="center"/>
      </w:pPr>
      <w:r>
        <w:t>(указывается квалификационная категория спортивного судьи)</w:t>
      </w:r>
    </w:p>
    <w:p w:rsidR="002C6AC5" w:rsidRDefault="002C6AC5">
      <w:pPr>
        <w:pStyle w:val="ConsPlusNormal"/>
        <w:jc w:val="both"/>
      </w:pPr>
    </w:p>
    <w:p w:rsidR="002C6AC5" w:rsidRDefault="002C6AC5">
      <w:pPr>
        <w:pStyle w:val="ConsPlusNormal"/>
        <w:sectPr w:rsidR="002C6AC5" w:rsidSect="00606C23">
          <w:pgSz w:w="11906" w:h="16838"/>
          <w:pgMar w:top="1134" w:right="850" w:bottom="1134" w:left="1701" w:header="708" w:footer="708" w:gutter="0"/>
          <w:cols w:space="708"/>
          <w:docGrid w:linePitch="360"/>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2439"/>
        <w:gridCol w:w="223"/>
        <w:gridCol w:w="435"/>
        <w:gridCol w:w="676"/>
        <w:gridCol w:w="606"/>
        <w:gridCol w:w="595"/>
        <w:gridCol w:w="1650"/>
        <w:gridCol w:w="311"/>
        <w:gridCol w:w="563"/>
        <w:gridCol w:w="135"/>
        <w:gridCol w:w="210"/>
        <w:gridCol w:w="307"/>
        <w:gridCol w:w="455"/>
        <w:gridCol w:w="1152"/>
        <w:gridCol w:w="1666"/>
        <w:gridCol w:w="413"/>
        <w:gridCol w:w="368"/>
        <w:gridCol w:w="397"/>
        <w:gridCol w:w="437"/>
        <w:gridCol w:w="510"/>
        <w:gridCol w:w="327"/>
        <w:gridCol w:w="640"/>
        <w:gridCol w:w="190"/>
        <w:gridCol w:w="1463"/>
      </w:tblGrid>
      <w:tr w:rsidR="002C6AC5">
        <w:tc>
          <w:tcPr>
            <w:tcW w:w="3383" w:type="dxa"/>
            <w:gridSpan w:val="3"/>
            <w:vMerge w:val="restart"/>
            <w:vAlign w:val="center"/>
          </w:tcPr>
          <w:p w:rsidR="002C6AC5" w:rsidRDefault="002C6AC5">
            <w:pPr>
              <w:pStyle w:val="ConsPlusNormal"/>
              <w:jc w:val="center"/>
            </w:pPr>
            <w:r>
              <w:lastRenderedPageBreak/>
              <w:t>Дата поступления представления и документов</w:t>
            </w:r>
          </w:p>
          <w:p w:rsidR="002C6AC5" w:rsidRDefault="002C6AC5">
            <w:pPr>
              <w:pStyle w:val="ConsPlusNormal"/>
              <w:jc w:val="center"/>
            </w:pPr>
            <w:r>
              <w:t>(число, месяц, год)</w:t>
            </w:r>
          </w:p>
        </w:tc>
        <w:tc>
          <w:tcPr>
            <w:tcW w:w="737" w:type="dxa"/>
            <w:vMerge w:val="restart"/>
            <w:vAlign w:val="bottom"/>
          </w:tcPr>
          <w:p w:rsidR="002C6AC5" w:rsidRDefault="002C6AC5">
            <w:pPr>
              <w:pStyle w:val="ConsPlusNormal"/>
              <w:jc w:val="center"/>
            </w:pPr>
          </w:p>
        </w:tc>
        <w:tc>
          <w:tcPr>
            <w:tcW w:w="737" w:type="dxa"/>
            <w:vMerge w:val="restart"/>
            <w:vAlign w:val="bottom"/>
          </w:tcPr>
          <w:p w:rsidR="002C6AC5" w:rsidRDefault="002C6AC5">
            <w:pPr>
              <w:pStyle w:val="ConsPlusNormal"/>
              <w:jc w:val="center"/>
            </w:pPr>
          </w:p>
        </w:tc>
        <w:tc>
          <w:tcPr>
            <w:tcW w:w="850" w:type="dxa"/>
            <w:vMerge w:val="restart"/>
            <w:vAlign w:val="bottom"/>
          </w:tcPr>
          <w:p w:rsidR="002C6AC5" w:rsidRDefault="002C6AC5">
            <w:pPr>
              <w:pStyle w:val="ConsPlusNormal"/>
              <w:jc w:val="center"/>
            </w:pPr>
          </w:p>
        </w:tc>
        <w:tc>
          <w:tcPr>
            <w:tcW w:w="2041" w:type="dxa"/>
            <w:gridSpan w:val="2"/>
            <w:vMerge w:val="restart"/>
            <w:vAlign w:val="center"/>
          </w:tcPr>
          <w:p w:rsidR="002C6AC5" w:rsidRDefault="002C6AC5">
            <w:pPr>
              <w:pStyle w:val="ConsPlusNormal"/>
              <w:jc w:val="center"/>
            </w:pPr>
            <w:r>
              <w:t>фото</w:t>
            </w:r>
          </w:p>
        </w:tc>
        <w:tc>
          <w:tcPr>
            <w:tcW w:w="3733" w:type="dxa"/>
            <w:gridSpan w:val="6"/>
            <w:vAlign w:val="center"/>
          </w:tcPr>
          <w:p w:rsidR="002C6AC5" w:rsidRDefault="002C6AC5">
            <w:pPr>
              <w:pStyle w:val="ConsPlusNormal"/>
              <w:jc w:val="center"/>
            </w:pPr>
            <w:r>
              <w:t>Наименование действующей квалификационной категории спортивного судьи</w:t>
            </w:r>
          </w:p>
        </w:tc>
        <w:tc>
          <w:tcPr>
            <w:tcW w:w="1843" w:type="dxa"/>
            <w:vMerge w:val="restart"/>
            <w:vAlign w:val="center"/>
          </w:tcPr>
          <w:p w:rsidR="002C6AC5" w:rsidRDefault="002C6AC5">
            <w:pPr>
              <w:pStyle w:val="ConsPlusNormal"/>
              <w:jc w:val="center"/>
            </w:pPr>
            <w:r>
              <w:t>Сроки проведения официального спортивного соревнования</w:t>
            </w:r>
          </w:p>
          <w:p w:rsidR="002C6AC5" w:rsidRDefault="002C6AC5">
            <w:pPr>
              <w:pStyle w:val="ConsPlusNormal"/>
              <w:jc w:val="center"/>
            </w:pPr>
            <w:r>
              <w:t>(с дд/мм/гг до дд/мм/гг)</w:t>
            </w:r>
          </w:p>
        </w:tc>
        <w:tc>
          <w:tcPr>
            <w:tcW w:w="2343" w:type="dxa"/>
            <w:gridSpan w:val="5"/>
            <w:vMerge w:val="restart"/>
          </w:tcPr>
          <w:p w:rsidR="002C6AC5" w:rsidRDefault="002C6AC5">
            <w:pPr>
              <w:pStyle w:val="ConsPlusNormal"/>
              <w:jc w:val="center"/>
            </w:pPr>
            <w:r>
              <w:t>Наименование и статус официального спортивного соревнования</w:t>
            </w:r>
          </w:p>
        </w:tc>
        <w:tc>
          <w:tcPr>
            <w:tcW w:w="3391" w:type="dxa"/>
            <w:gridSpan w:val="4"/>
            <w:vMerge w:val="restart"/>
          </w:tcPr>
          <w:p w:rsidR="002C6AC5" w:rsidRDefault="002C6AC5">
            <w:pPr>
              <w:pStyle w:val="ConsPlusNormal"/>
              <w:jc w:val="center"/>
            </w:pPr>
            <w:r>
              <w:t>Наименование должности спортивного судьи и оценка за судейство</w:t>
            </w:r>
          </w:p>
        </w:tc>
      </w:tr>
      <w:tr w:rsidR="002C6AC5">
        <w:tc>
          <w:tcPr>
            <w:tcW w:w="0" w:type="auto"/>
            <w:gridSpan w:val="3"/>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gridSpan w:val="2"/>
            <w:vMerge/>
          </w:tcPr>
          <w:p w:rsidR="002C6AC5" w:rsidRDefault="002C6AC5">
            <w:pPr>
              <w:pStyle w:val="ConsPlusNormal"/>
            </w:pPr>
          </w:p>
        </w:tc>
        <w:tc>
          <w:tcPr>
            <w:tcW w:w="3733" w:type="dxa"/>
            <w:gridSpan w:val="6"/>
            <w:vAlign w:val="center"/>
          </w:tcPr>
          <w:p w:rsidR="002C6AC5" w:rsidRDefault="002C6AC5">
            <w:pPr>
              <w:pStyle w:val="ConsPlusNormal"/>
              <w:jc w:val="center"/>
            </w:pPr>
          </w:p>
        </w:tc>
        <w:tc>
          <w:tcPr>
            <w:tcW w:w="0" w:type="auto"/>
            <w:vMerge/>
          </w:tcPr>
          <w:p w:rsidR="002C6AC5" w:rsidRDefault="002C6AC5">
            <w:pPr>
              <w:pStyle w:val="ConsPlusNormal"/>
            </w:pPr>
          </w:p>
        </w:tc>
        <w:tc>
          <w:tcPr>
            <w:tcW w:w="0" w:type="auto"/>
            <w:gridSpan w:val="5"/>
            <w:vMerge/>
          </w:tcPr>
          <w:p w:rsidR="002C6AC5" w:rsidRDefault="002C6AC5">
            <w:pPr>
              <w:pStyle w:val="ConsPlusNormal"/>
            </w:pPr>
          </w:p>
        </w:tc>
        <w:tc>
          <w:tcPr>
            <w:tcW w:w="0" w:type="auto"/>
            <w:gridSpan w:val="4"/>
            <w:vMerge/>
          </w:tcPr>
          <w:p w:rsidR="002C6AC5" w:rsidRDefault="002C6AC5">
            <w:pPr>
              <w:pStyle w:val="ConsPlusNormal"/>
            </w:pPr>
          </w:p>
        </w:tc>
      </w:tr>
      <w:tr w:rsidR="002C6AC5">
        <w:tc>
          <w:tcPr>
            <w:tcW w:w="3383" w:type="dxa"/>
            <w:gridSpan w:val="3"/>
            <w:vAlign w:val="center"/>
          </w:tcPr>
          <w:p w:rsidR="002C6AC5" w:rsidRDefault="002C6AC5">
            <w:pPr>
              <w:pStyle w:val="ConsPlusNormal"/>
              <w:jc w:val="center"/>
            </w:pPr>
            <w:r>
              <w:t>Фамилия</w:t>
            </w:r>
          </w:p>
        </w:tc>
        <w:tc>
          <w:tcPr>
            <w:tcW w:w="2324" w:type="dxa"/>
            <w:gridSpan w:val="3"/>
            <w:vAlign w:val="center"/>
          </w:tcPr>
          <w:p w:rsidR="002C6AC5" w:rsidRDefault="002C6AC5">
            <w:pPr>
              <w:pStyle w:val="ConsPlusNormal"/>
              <w:jc w:val="center"/>
            </w:pPr>
          </w:p>
        </w:tc>
        <w:tc>
          <w:tcPr>
            <w:tcW w:w="2041" w:type="dxa"/>
            <w:gridSpan w:val="2"/>
            <w:vAlign w:val="center"/>
          </w:tcPr>
          <w:p w:rsidR="002C6AC5" w:rsidRDefault="002C6AC5">
            <w:pPr>
              <w:pStyle w:val="ConsPlusNormal"/>
              <w:jc w:val="center"/>
            </w:pPr>
            <w:r>
              <w:t>3 x 4 см</w:t>
            </w:r>
          </w:p>
        </w:tc>
        <w:tc>
          <w:tcPr>
            <w:tcW w:w="3733" w:type="dxa"/>
            <w:gridSpan w:val="6"/>
            <w:vMerge w:val="restart"/>
            <w:vAlign w:val="center"/>
          </w:tcPr>
          <w:p w:rsidR="002C6AC5" w:rsidRDefault="002C6AC5">
            <w:pPr>
              <w:pStyle w:val="ConsPlusNormal"/>
              <w:jc w:val="center"/>
            </w:pPr>
            <w:r>
              <w:t>Дата присвоения действующей квалификационной категории спортивного судьи</w:t>
            </w:r>
          </w:p>
          <w:p w:rsidR="002C6AC5" w:rsidRDefault="002C6AC5">
            <w:pPr>
              <w:pStyle w:val="ConsPlusNormal"/>
              <w:jc w:val="center"/>
            </w:pPr>
            <w:r>
              <w:t>(число, месяц, год)</w:t>
            </w:r>
          </w:p>
        </w:tc>
        <w:tc>
          <w:tcPr>
            <w:tcW w:w="1843" w:type="dxa"/>
            <w:vAlign w:val="center"/>
          </w:tcPr>
          <w:p w:rsidR="002C6AC5" w:rsidRDefault="002C6AC5">
            <w:pPr>
              <w:pStyle w:val="ConsPlusNormal"/>
              <w:jc w:val="center"/>
            </w:pPr>
          </w:p>
        </w:tc>
        <w:tc>
          <w:tcPr>
            <w:tcW w:w="2343" w:type="dxa"/>
            <w:gridSpan w:val="5"/>
          </w:tcPr>
          <w:p w:rsidR="002C6AC5" w:rsidRDefault="002C6AC5">
            <w:pPr>
              <w:pStyle w:val="ConsPlusNormal"/>
            </w:pPr>
          </w:p>
        </w:tc>
        <w:tc>
          <w:tcPr>
            <w:tcW w:w="3391" w:type="dxa"/>
            <w:gridSpan w:val="4"/>
            <w:vAlign w:val="bottom"/>
          </w:tcPr>
          <w:p w:rsidR="002C6AC5" w:rsidRDefault="002C6AC5">
            <w:pPr>
              <w:pStyle w:val="ConsPlusNormal"/>
            </w:pPr>
          </w:p>
        </w:tc>
      </w:tr>
      <w:tr w:rsidR="002C6AC5">
        <w:tc>
          <w:tcPr>
            <w:tcW w:w="3383" w:type="dxa"/>
            <w:gridSpan w:val="3"/>
            <w:vAlign w:val="center"/>
          </w:tcPr>
          <w:p w:rsidR="002C6AC5" w:rsidRDefault="002C6AC5">
            <w:pPr>
              <w:pStyle w:val="ConsPlusNormal"/>
              <w:jc w:val="center"/>
            </w:pPr>
            <w:r>
              <w:t>Имя</w:t>
            </w:r>
          </w:p>
        </w:tc>
        <w:tc>
          <w:tcPr>
            <w:tcW w:w="2324" w:type="dxa"/>
            <w:gridSpan w:val="3"/>
            <w:vAlign w:val="center"/>
          </w:tcPr>
          <w:p w:rsidR="002C6AC5" w:rsidRDefault="002C6AC5">
            <w:pPr>
              <w:pStyle w:val="ConsPlusNormal"/>
              <w:jc w:val="center"/>
            </w:pPr>
          </w:p>
        </w:tc>
        <w:tc>
          <w:tcPr>
            <w:tcW w:w="2041" w:type="dxa"/>
            <w:gridSpan w:val="2"/>
            <w:vAlign w:val="center"/>
          </w:tcPr>
          <w:p w:rsidR="002C6AC5" w:rsidRDefault="002C6AC5">
            <w:pPr>
              <w:pStyle w:val="ConsPlusNormal"/>
              <w:jc w:val="center"/>
            </w:pPr>
          </w:p>
        </w:tc>
        <w:tc>
          <w:tcPr>
            <w:tcW w:w="0" w:type="auto"/>
            <w:gridSpan w:val="6"/>
            <w:vMerge/>
          </w:tcPr>
          <w:p w:rsidR="002C6AC5" w:rsidRDefault="002C6AC5">
            <w:pPr>
              <w:pStyle w:val="ConsPlusNormal"/>
            </w:pPr>
          </w:p>
        </w:tc>
        <w:tc>
          <w:tcPr>
            <w:tcW w:w="1843" w:type="dxa"/>
            <w:vAlign w:val="center"/>
          </w:tcPr>
          <w:p w:rsidR="002C6AC5" w:rsidRDefault="002C6AC5">
            <w:pPr>
              <w:pStyle w:val="ConsPlusNormal"/>
              <w:jc w:val="center"/>
            </w:pPr>
          </w:p>
        </w:tc>
        <w:tc>
          <w:tcPr>
            <w:tcW w:w="2343" w:type="dxa"/>
            <w:gridSpan w:val="5"/>
          </w:tcPr>
          <w:p w:rsidR="002C6AC5" w:rsidRDefault="002C6AC5">
            <w:pPr>
              <w:pStyle w:val="ConsPlusNormal"/>
              <w:jc w:val="center"/>
            </w:pPr>
          </w:p>
        </w:tc>
        <w:tc>
          <w:tcPr>
            <w:tcW w:w="3391" w:type="dxa"/>
            <w:gridSpan w:val="4"/>
            <w:vAlign w:val="bottom"/>
          </w:tcPr>
          <w:p w:rsidR="002C6AC5" w:rsidRDefault="002C6AC5">
            <w:pPr>
              <w:pStyle w:val="ConsPlusNormal"/>
            </w:pPr>
          </w:p>
        </w:tc>
      </w:tr>
      <w:tr w:rsidR="002C6AC5">
        <w:tc>
          <w:tcPr>
            <w:tcW w:w="3383" w:type="dxa"/>
            <w:gridSpan w:val="3"/>
            <w:vAlign w:val="center"/>
          </w:tcPr>
          <w:p w:rsidR="002C6AC5" w:rsidRDefault="002C6AC5">
            <w:pPr>
              <w:pStyle w:val="ConsPlusNormal"/>
              <w:jc w:val="center"/>
            </w:pPr>
            <w:r>
              <w:t>Отчество (при наличии)</w:t>
            </w:r>
          </w:p>
        </w:tc>
        <w:tc>
          <w:tcPr>
            <w:tcW w:w="2324" w:type="dxa"/>
            <w:gridSpan w:val="3"/>
            <w:vAlign w:val="center"/>
          </w:tcPr>
          <w:p w:rsidR="002C6AC5" w:rsidRDefault="002C6AC5">
            <w:pPr>
              <w:pStyle w:val="ConsPlusNormal"/>
              <w:jc w:val="center"/>
            </w:pPr>
          </w:p>
        </w:tc>
        <w:tc>
          <w:tcPr>
            <w:tcW w:w="2041" w:type="dxa"/>
            <w:gridSpan w:val="2"/>
            <w:vAlign w:val="center"/>
          </w:tcPr>
          <w:p w:rsidR="002C6AC5" w:rsidRDefault="002C6AC5">
            <w:pPr>
              <w:pStyle w:val="ConsPlusNormal"/>
              <w:jc w:val="center"/>
            </w:pPr>
          </w:p>
        </w:tc>
        <w:tc>
          <w:tcPr>
            <w:tcW w:w="1042" w:type="dxa"/>
            <w:gridSpan w:val="2"/>
            <w:vAlign w:val="center"/>
          </w:tcPr>
          <w:p w:rsidR="002C6AC5" w:rsidRDefault="002C6AC5">
            <w:pPr>
              <w:pStyle w:val="ConsPlusNormal"/>
              <w:jc w:val="center"/>
            </w:pPr>
          </w:p>
        </w:tc>
        <w:tc>
          <w:tcPr>
            <w:tcW w:w="1510" w:type="dxa"/>
            <w:gridSpan w:val="3"/>
            <w:vAlign w:val="center"/>
          </w:tcPr>
          <w:p w:rsidR="002C6AC5" w:rsidRDefault="002C6AC5">
            <w:pPr>
              <w:pStyle w:val="ConsPlusNormal"/>
              <w:jc w:val="center"/>
            </w:pPr>
          </w:p>
        </w:tc>
        <w:tc>
          <w:tcPr>
            <w:tcW w:w="1181" w:type="dxa"/>
            <w:vAlign w:val="center"/>
          </w:tcPr>
          <w:p w:rsidR="002C6AC5" w:rsidRDefault="002C6AC5">
            <w:pPr>
              <w:pStyle w:val="ConsPlusNormal"/>
              <w:jc w:val="center"/>
            </w:pPr>
          </w:p>
        </w:tc>
        <w:tc>
          <w:tcPr>
            <w:tcW w:w="1843" w:type="dxa"/>
            <w:vAlign w:val="bottom"/>
          </w:tcPr>
          <w:p w:rsidR="002C6AC5" w:rsidRDefault="002C6AC5">
            <w:pPr>
              <w:pStyle w:val="ConsPlusNormal"/>
            </w:pPr>
          </w:p>
        </w:tc>
        <w:tc>
          <w:tcPr>
            <w:tcW w:w="2343" w:type="dxa"/>
            <w:gridSpan w:val="5"/>
            <w:vAlign w:val="bottom"/>
          </w:tcPr>
          <w:p w:rsidR="002C6AC5" w:rsidRDefault="002C6AC5">
            <w:pPr>
              <w:pStyle w:val="ConsPlusNormal"/>
              <w:jc w:val="center"/>
            </w:pPr>
          </w:p>
        </w:tc>
        <w:tc>
          <w:tcPr>
            <w:tcW w:w="3391" w:type="dxa"/>
            <w:gridSpan w:val="4"/>
            <w:vAlign w:val="bottom"/>
          </w:tcPr>
          <w:p w:rsidR="002C6AC5" w:rsidRDefault="002C6AC5">
            <w:pPr>
              <w:pStyle w:val="ConsPlusNormal"/>
            </w:pPr>
          </w:p>
        </w:tc>
      </w:tr>
      <w:tr w:rsidR="002C6AC5">
        <w:tc>
          <w:tcPr>
            <w:tcW w:w="3383" w:type="dxa"/>
            <w:gridSpan w:val="3"/>
            <w:vAlign w:val="center"/>
          </w:tcPr>
          <w:p w:rsidR="002C6AC5" w:rsidRDefault="002C6AC5">
            <w:pPr>
              <w:pStyle w:val="ConsPlusNormal"/>
              <w:jc w:val="center"/>
            </w:pPr>
            <w:r>
              <w:t>Дата рождения</w:t>
            </w:r>
          </w:p>
          <w:p w:rsidR="002C6AC5" w:rsidRDefault="002C6AC5">
            <w:pPr>
              <w:pStyle w:val="ConsPlusNormal"/>
              <w:jc w:val="center"/>
            </w:pPr>
            <w:r>
              <w:t>(число, месяц, год)</w:t>
            </w:r>
          </w:p>
        </w:tc>
        <w:tc>
          <w:tcPr>
            <w:tcW w:w="737" w:type="dxa"/>
            <w:vAlign w:val="center"/>
          </w:tcPr>
          <w:p w:rsidR="002C6AC5" w:rsidRDefault="002C6AC5">
            <w:pPr>
              <w:pStyle w:val="ConsPlusNormal"/>
              <w:jc w:val="center"/>
            </w:pPr>
          </w:p>
        </w:tc>
        <w:tc>
          <w:tcPr>
            <w:tcW w:w="737" w:type="dxa"/>
            <w:vAlign w:val="center"/>
          </w:tcPr>
          <w:p w:rsidR="002C6AC5" w:rsidRDefault="002C6AC5">
            <w:pPr>
              <w:pStyle w:val="ConsPlusNormal"/>
              <w:jc w:val="center"/>
            </w:pPr>
          </w:p>
        </w:tc>
        <w:tc>
          <w:tcPr>
            <w:tcW w:w="850" w:type="dxa"/>
            <w:vAlign w:val="center"/>
          </w:tcPr>
          <w:p w:rsidR="002C6AC5" w:rsidRDefault="002C6AC5">
            <w:pPr>
              <w:pStyle w:val="ConsPlusNormal"/>
              <w:jc w:val="center"/>
            </w:pPr>
          </w:p>
        </w:tc>
        <w:tc>
          <w:tcPr>
            <w:tcW w:w="2041" w:type="dxa"/>
            <w:gridSpan w:val="2"/>
            <w:vAlign w:val="center"/>
          </w:tcPr>
          <w:p w:rsidR="002C6AC5" w:rsidRDefault="002C6AC5">
            <w:pPr>
              <w:pStyle w:val="ConsPlusNormal"/>
              <w:jc w:val="center"/>
            </w:pPr>
            <w:r>
              <w:t>Наименование вида спорта</w:t>
            </w:r>
          </w:p>
        </w:tc>
        <w:tc>
          <w:tcPr>
            <w:tcW w:w="3733" w:type="dxa"/>
            <w:gridSpan w:val="6"/>
            <w:vAlign w:val="center"/>
          </w:tcPr>
          <w:p w:rsidR="002C6AC5" w:rsidRDefault="002C6AC5">
            <w:pPr>
              <w:pStyle w:val="ConsPlusNormal"/>
              <w:jc w:val="center"/>
            </w:pPr>
          </w:p>
        </w:tc>
        <w:tc>
          <w:tcPr>
            <w:tcW w:w="1843" w:type="dxa"/>
            <w:vAlign w:val="center"/>
          </w:tcPr>
          <w:p w:rsidR="002C6AC5" w:rsidRDefault="002C6AC5">
            <w:pPr>
              <w:pStyle w:val="ConsPlusNormal"/>
            </w:pPr>
          </w:p>
        </w:tc>
        <w:tc>
          <w:tcPr>
            <w:tcW w:w="2343" w:type="dxa"/>
            <w:gridSpan w:val="5"/>
            <w:vAlign w:val="center"/>
          </w:tcPr>
          <w:p w:rsidR="002C6AC5" w:rsidRDefault="002C6AC5">
            <w:pPr>
              <w:pStyle w:val="ConsPlusNormal"/>
              <w:jc w:val="center"/>
            </w:pPr>
          </w:p>
        </w:tc>
        <w:tc>
          <w:tcPr>
            <w:tcW w:w="3391" w:type="dxa"/>
            <w:gridSpan w:val="4"/>
            <w:vAlign w:val="center"/>
          </w:tcPr>
          <w:p w:rsidR="002C6AC5" w:rsidRDefault="002C6AC5">
            <w:pPr>
              <w:pStyle w:val="ConsPlusNormal"/>
            </w:pPr>
          </w:p>
        </w:tc>
      </w:tr>
      <w:tr w:rsidR="002C6AC5">
        <w:tc>
          <w:tcPr>
            <w:tcW w:w="3383" w:type="dxa"/>
            <w:gridSpan w:val="3"/>
            <w:vAlign w:val="center"/>
          </w:tcPr>
          <w:p w:rsidR="002C6AC5" w:rsidRDefault="002C6AC5">
            <w:pPr>
              <w:pStyle w:val="ConsPlusNormal"/>
              <w:jc w:val="center"/>
            </w:pPr>
            <w:r>
              <w:t>Субъект Российской Федерации</w:t>
            </w:r>
          </w:p>
        </w:tc>
        <w:tc>
          <w:tcPr>
            <w:tcW w:w="2324" w:type="dxa"/>
            <w:gridSpan w:val="3"/>
            <w:vAlign w:val="center"/>
          </w:tcPr>
          <w:p w:rsidR="002C6AC5" w:rsidRDefault="002C6AC5">
            <w:pPr>
              <w:pStyle w:val="ConsPlusNormal"/>
              <w:jc w:val="center"/>
            </w:pPr>
          </w:p>
        </w:tc>
        <w:tc>
          <w:tcPr>
            <w:tcW w:w="2041" w:type="dxa"/>
            <w:gridSpan w:val="2"/>
            <w:vAlign w:val="center"/>
          </w:tcPr>
          <w:p w:rsidR="002C6AC5" w:rsidRDefault="002C6AC5">
            <w:pPr>
              <w:pStyle w:val="ConsPlusNormal"/>
              <w:jc w:val="center"/>
            </w:pPr>
            <w:r>
              <w:t>Номер-код вида спорта</w:t>
            </w:r>
          </w:p>
        </w:tc>
        <w:tc>
          <w:tcPr>
            <w:tcW w:w="3733" w:type="dxa"/>
            <w:gridSpan w:val="6"/>
            <w:vAlign w:val="center"/>
          </w:tcPr>
          <w:p w:rsidR="002C6AC5" w:rsidRDefault="002C6AC5">
            <w:pPr>
              <w:pStyle w:val="ConsPlusNormal"/>
              <w:jc w:val="center"/>
            </w:pPr>
          </w:p>
        </w:tc>
        <w:tc>
          <w:tcPr>
            <w:tcW w:w="1843" w:type="dxa"/>
            <w:vAlign w:val="bottom"/>
          </w:tcPr>
          <w:p w:rsidR="002C6AC5" w:rsidRDefault="002C6AC5">
            <w:pPr>
              <w:pStyle w:val="ConsPlusNormal"/>
            </w:pPr>
          </w:p>
        </w:tc>
        <w:tc>
          <w:tcPr>
            <w:tcW w:w="2343" w:type="dxa"/>
            <w:gridSpan w:val="5"/>
            <w:vAlign w:val="bottom"/>
          </w:tcPr>
          <w:p w:rsidR="002C6AC5" w:rsidRDefault="002C6AC5">
            <w:pPr>
              <w:pStyle w:val="ConsPlusNormal"/>
              <w:jc w:val="center"/>
            </w:pPr>
          </w:p>
        </w:tc>
        <w:tc>
          <w:tcPr>
            <w:tcW w:w="3391" w:type="dxa"/>
            <w:gridSpan w:val="4"/>
            <w:vAlign w:val="bottom"/>
          </w:tcPr>
          <w:p w:rsidR="002C6AC5" w:rsidRDefault="002C6AC5">
            <w:pPr>
              <w:pStyle w:val="ConsPlusNormal"/>
            </w:pPr>
          </w:p>
        </w:tc>
      </w:tr>
      <w:tr w:rsidR="002C6AC5">
        <w:tc>
          <w:tcPr>
            <w:tcW w:w="3383" w:type="dxa"/>
            <w:gridSpan w:val="3"/>
            <w:vMerge w:val="restart"/>
            <w:vAlign w:val="center"/>
          </w:tcPr>
          <w:p w:rsidR="002C6AC5" w:rsidRDefault="002C6AC5">
            <w:pPr>
              <w:pStyle w:val="ConsPlusNormal"/>
              <w:jc w:val="center"/>
            </w:pPr>
            <w:r>
              <w:t>Место работы (учебы), должность</w:t>
            </w:r>
          </w:p>
        </w:tc>
        <w:tc>
          <w:tcPr>
            <w:tcW w:w="2324" w:type="dxa"/>
            <w:gridSpan w:val="3"/>
            <w:vMerge w:val="restart"/>
            <w:vAlign w:val="center"/>
          </w:tcPr>
          <w:p w:rsidR="002C6AC5" w:rsidRDefault="002C6AC5">
            <w:pPr>
              <w:pStyle w:val="ConsPlusNormal"/>
              <w:jc w:val="center"/>
            </w:pPr>
          </w:p>
        </w:tc>
        <w:tc>
          <w:tcPr>
            <w:tcW w:w="2041" w:type="dxa"/>
            <w:gridSpan w:val="2"/>
            <w:vMerge w:val="restart"/>
            <w:vAlign w:val="center"/>
          </w:tcPr>
          <w:p w:rsidR="002C6AC5" w:rsidRDefault="002C6AC5">
            <w:pPr>
              <w:pStyle w:val="ConsPlusNormal"/>
              <w:jc w:val="center"/>
            </w:pPr>
            <w:r>
              <w:t>Наименование и адрес (место нахождения) организации, осуществляющей учет судейской деятельности спортивного судьи</w:t>
            </w:r>
          </w:p>
        </w:tc>
        <w:tc>
          <w:tcPr>
            <w:tcW w:w="3733" w:type="dxa"/>
            <w:gridSpan w:val="6"/>
            <w:vMerge w:val="restart"/>
          </w:tcPr>
          <w:p w:rsidR="002C6AC5" w:rsidRDefault="002C6AC5">
            <w:pPr>
              <w:pStyle w:val="ConsPlusNormal"/>
              <w:jc w:val="center"/>
            </w:pPr>
          </w:p>
        </w:tc>
        <w:tc>
          <w:tcPr>
            <w:tcW w:w="1843" w:type="dxa"/>
            <w:vAlign w:val="bottom"/>
          </w:tcPr>
          <w:p w:rsidR="002C6AC5" w:rsidRDefault="002C6AC5">
            <w:pPr>
              <w:pStyle w:val="ConsPlusNormal"/>
            </w:pPr>
          </w:p>
        </w:tc>
        <w:tc>
          <w:tcPr>
            <w:tcW w:w="2343" w:type="dxa"/>
            <w:gridSpan w:val="5"/>
            <w:vAlign w:val="bottom"/>
          </w:tcPr>
          <w:p w:rsidR="002C6AC5" w:rsidRDefault="002C6AC5">
            <w:pPr>
              <w:pStyle w:val="ConsPlusNormal"/>
              <w:jc w:val="center"/>
            </w:pPr>
          </w:p>
        </w:tc>
        <w:tc>
          <w:tcPr>
            <w:tcW w:w="3391" w:type="dxa"/>
            <w:gridSpan w:val="4"/>
          </w:tcPr>
          <w:p w:rsidR="002C6AC5" w:rsidRDefault="002C6AC5">
            <w:pPr>
              <w:pStyle w:val="ConsPlusNormal"/>
            </w:pPr>
          </w:p>
        </w:tc>
      </w:tr>
      <w:tr w:rsidR="002C6AC5">
        <w:tc>
          <w:tcPr>
            <w:tcW w:w="0" w:type="auto"/>
            <w:gridSpan w:val="3"/>
            <w:vMerge/>
          </w:tcPr>
          <w:p w:rsidR="002C6AC5" w:rsidRDefault="002C6AC5">
            <w:pPr>
              <w:pStyle w:val="ConsPlusNormal"/>
            </w:pPr>
          </w:p>
        </w:tc>
        <w:tc>
          <w:tcPr>
            <w:tcW w:w="0" w:type="auto"/>
            <w:gridSpan w:val="3"/>
            <w:vMerge/>
          </w:tcPr>
          <w:p w:rsidR="002C6AC5" w:rsidRDefault="002C6AC5">
            <w:pPr>
              <w:pStyle w:val="ConsPlusNormal"/>
            </w:pPr>
          </w:p>
        </w:tc>
        <w:tc>
          <w:tcPr>
            <w:tcW w:w="0" w:type="auto"/>
            <w:gridSpan w:val="2"/>
            <w:vMerge/>
          </w:tcPr>
          <w:p w:rsidR="002C6AC5" w:rsidRDefault="002C6AC5">
            <w:pPr>
              <w:pStyle w:val="ConsPlusNormal"/>
            </w:pPr>
          </w:p>
        </w:tc>
        <w:tc>
          <w:tcPr>
            <w:tcW w:w="0" w:type="auto"/>
            <w:gridSpan w:val="6"/>
            <w:vMerge/>
          </w:tcPr>
          <w:p w:rsidR="002C6AC5" w:rsidRDefault="002C6AC5">
            <w:pPr>
              <w:pStyle w:val="ConsPlusNormal"/>
            </w:pPr>
          </w:p>
        </w:tc>
        <w:tc>
          <w:tcPr>
            <w:tcW w:w="1843" w:type="dxa"/>
            <w:vAlign w:val="bottom"/>
          </w:tcPr>
          <w:p w:rsidR="002C6AC5" w:rsidRDefault="002C6AC5">
            <w:pPr>
              <w:pStyle w:val="ConsPlusNormal"/>
            </w:pPr>
          </w:p>
        </w:tc>
        <w:tc>
          <w:tcPr>
            <w:tcW w:w="2343" w:type="dxa"/>
            <w:gridSpan w:val="5"/>
            <w:vAlign w:val="bottom"/>
          </w:tcPr>
          <w:p w:rsidR="002C6AC5" w:rsidRDefault="002C6AC5">
            <w:pPr>
              <w:pStyle w:val="ConsPlusNormal"/>
              <w:jc w:val="center"/>
            </w:pPr>
          </w:p>
        </w:tc>
        <w:tc>
          <w:tcPr>
            <w:tcW w:w="3391" w:type="dxa"/>
            <w:gridSpan w:val="4"/>
          </w:tcPr>
          <w:p w:rsidR="002C6AC5" w:rsidRDefault="002C6AC5">
            <w:pPr>
              <w:pStyle w:val="ConsPlusNormal"/>
            </w:pPr>
          </w:p>
        </w:tc>
      </w:tr>
      <w:tr w:rsidR="002C6AC5">
        <w:tc>
          <w:tcPr>
            <w:tcW w:w="3383" w:type="dxa"/>
            <w:gridSpan w:val="3"/>
            <w:vAlign w:val="center"/>
          </w:tcPr>
          <w:p w:rsidR="002C6AC5" w:rsidRDefault="002C6AC5">
            <w:pPr>
              <w:pStyle w:val="ConsPlusNormal"/>
              <w:jc w:val="center"/>
            </w:pPr>
            <w:r>
              <w:t>Образование</w:t>
            </w:r>
          </w:p>
        </w:tc>
        <w:tc>
          <w:tcPr>
            <w:tcW w:w="2324" w:type="dxa"/>
            <w:gridSpan w:val="3"/>
            <w:vAlign w:val="center"/>
          </w:tcPr>
          <w:p w:rsidR="002C6AC5" w:rsidRDefault="002C6AC5">
            <w:pPr>
              <w:pStyle w:val="ConsPlusNormal"/>
              <w:jc w:val="center"/>
            </w:pPr>
          </w:p>
        </w:tc>
        <w:tc>
          <w:tcPr>
            <w:tcW w:w="2041" w:type="dxa"/>
            <w:gridSpan w:val="2"/>
            <w:vAlign w:val="center"/>
          </w:tcPr>
          <w:p w:rsidR="002C6AC5" w:rsidRDefault="002C6AC5">
            <w:pPr>
              <w:pStyle w:val="ConsPlusNormal"/>
              <w:jc w:val="center"/>
            </w:pPr>
            <w:r>
              <w:t>Спортивное звание (при наличии)</w:t>
            </w:r>
          </w:p>
        </w:tc>
        <w:tc>
          <w:tcPr>
            <w:tcW w:w="3733" w:type="dxa"/>
            <w:gridSpan w:val="6"/>
            <w:vAlign w:val="center"/>
          </w:tcPr>
          <w:p w:rsidR="002C6AC5" w:rsidRDefault="002C6AC5">
            <w:pPr>
              <w:pStyle w:val="ConsPlusNormal"/>
              <w:jc w:val="center"/>
            </w:pPr>
          </w:p>
        </w:tc>
        <w:tc>
          <w:tcPr>
            <w:tcW w:w="1843" w:type="dxa"/>
            <w:vAlign w:val="center"/>
          </w:tcPr>
          <w:p w:rsidR="002C6AC5" w:rsidRDefault="002C6AC5">
            <w:pPr>
              <w:pStyle w:val="ConsPlusNormal"/>
              <w:jc w:val="center"/>
            </w:pPr>
          </w:p>
        </w:tc>
        <w:tc>
          <w:tcPr>
            <w:tcW w:w="2343" w:type="dxa"/>
            <w:gridSpan w:val="5"/>
            <w:vAlign w:val="center"/>
          </w:tcPr>
          <w:p w:rsidR="002C6AC5" w:rsidRDefault="002C6AC5">
            <w:pPr>
              <w:pStyle w:val="ConsPlusNormal"/>
              <w:jc w:val="center"/>
            </w:pPr>
          </w:p>
        </w:tc>
        <w:tc>
          <w:tcPr>
            <w:tcW w:w="3391" w:type="dxa"/>
            <w:gridSpan w:val="4"/>
            <w:vAlign w:val="center"/>
          </w:tcPr>
          <w:p w:rsidR="002C6AC5" w:rsidRDefault="002C6AC5">
            <w:pPr>
              <w:pStyle w:val="ConsPlusNormal"/>
              <w:jc w:val="center"/>
            </w:pPr>
          </w:p>
        </w:tc>
      </w:tr>
      <w:tr w:rsidR="002C6AC5">
        <w:tc>
          <w:tcPr>
            <w:tcW w:w="7748" w:type="dxa"/>
            <w:gridSpan w:val="8"/>
          </w:tcPr>
          <w:p w:rsidR="002C6AC5" w:rsidRDefault="002C6AC5">
            <w:pPr>
              <w:pStyle w:val="ConsPlusNormal"/>
              <w:jc w:val="center"/>
            </w:pPr>
            <w:r>
              <w:lastRenderedPageBreak/>
              <w:t>Участие в теоретических занятиях, выполнение тестов по физической подготовке (для видов спорта, где такие тесты предусмотрены правилами вида спорта), сдача квалификационного зачета (экзамена)</w:t>
            </w:r>
          </w:p>
        </w:tc>
        <w:tc>
          <w:tcPr>
            <w:tcW w:w="2552" w:type="dxa"/>
            <w:gridSpan w:val="5"/>
          </w:tcPr>
          <w:p w:rsidR="002C6AC5" w:rsidRDefault="002C6AC5">
            <w:pPr>
              <w:pStyle w:val="ConsPlusNormal"/>
              <w:jc w:val="center"/>
            </w:pPr>
            <w:r>
              <w:t>Дата (число, месяц, год)</w:t>
            </w:r>
          </w:p>
        </w:tc>
        <w:tc>
          <w:tcPr>
            <w:tcW w:w="1181" w:type="dxa"/>
          </w:tcPr>
          <w:p w:rsidR="002C6AC5" w:rsidRDefault="002C6AC5">
            <w:pPr>
              <w:pStyle w:val="ConsPlusNormal"/>
              <w:jc w:val="center"/>
            </w:pPr>
            <w:r>
              <w:t>Оценка</w:t>
            </w:r>
          </w:p>
        </w:tc>
        <w:tc>
          <w:tcPr>
            <w:tcW w:w="1843" w:type="dxa"/>
          </w:tcPr>
          <w:p w:rsidR="002C6AC5" w:rsidRDefault="002C6AC5">
            <w:pPr>
              <w:pStyle w:val="ConsPlusNormal"/>
            </w:pPr>
          </w:p>
        </w:tc>
        <w:tc>
          <w:tcPr>
            <w:tcW w:w="2343" w:type="dxa"/>
            <w:gridSpan w:val="5"/>
          </w:tcPr>
          <w:p w:rsidR="002C6AC5" w:rsidRDefault="002C6AC5">
            <w:pPr>
              <w:pStyle w:val="ConsPlusNormal"/>
              <w:jc w:val="center"/>
            </w:pPr>
          </w:p>
        </w:tc>
        <w:tc>
          <w:tcPr>
            <w:tcW w:w="3391" w:type="dxa"/>
            <w:gridSpan w:val="4"/>
          </w:tcPr>
          <w:p w:rsidR="002C6AC5" w:rsidRDefault="002C6AC5">
            <w:pPr>
              <w:pStyle w:val="ConsPlusNormal"/>
            </w:pPr>
          </w:p>
        </w:tc>
      </w:tr>
      <w:tr w:rsidR="002C6AC5">
        <w:tc>
          <w:tcPr>
            <w:tcW w:w="3383" w:type="dxa"/>
            <w:gridSpan w:val="3"/>
            <w:vAlign w:val="center"/>
          </w:tcPr>
          <w:p w:rsidR="002C6AC5" w:rsidRDefault="002C6AC5">
            <w:pPr>
              <w:pStyle w:val="ConsPlusNormal"/>
            </w:pPr>
            <w:r>
              <w:t>1</w:t>
            </w:r>
          </w:p>
        </w:tc>
        <w:tc>
          <w:tcPr>
            <w:tcW w:w="737" w:type="dxa"/>
            <w:vAlign w:val="bottom"/>
          </w:tcPr>
          <w:p w:rsidR="002C6AC5" w:rsidRDefault="002C6AC5">
            <w:pPr>
              <w:pStyle w:val="ConsPlusNormal"/>
            </w:pPr>
          </w:p>
        </w:tc>
        <w:tc>
          <w:tcPr>
            <w:tcW w:w="737" w:type="dxa"/>
            <w:vAlign w:val="bottom"/>
          </w:tcPr>
          <w:p w:rsidR="002C6AC5" w:rsidRDefault="002C6AC5">
            <w:pPr>
              <w:pStyle w:val="ConsPlusNormal"/>
            </w:pPr>
          </w:p>
        </w:tc>
        <w:tc>
          <w:tcPr>
            <w:tcW w:w="850" w:type="dxa"/>
            <w:vAlign w:val="bottom"/>
          </w:tcPr>
          <w:p w:rsidR="002C6AC5" w:rsidRDefault="002C6AC5">
            <w:pPr>
              <w:pStyle w:val="ConsPlusNormal"/>
            </w:pPr>
          </w:p>
        </w:tc>
        <w:tc>
          <w:tcPr>
            <w:tcW w:w="2041" w:type="dxa"/>
            <w:gridSpan w:val="2"/>
            <w:vAlign w:val="bottom"/>
          </w:tcPr>
          <w:p w:rsidR="002C6AC5" w:rsidRDefault="002C6AC5">
            <w:pPr>
              <w:pStyle w:val="ConsPlusNormal"/>
            </w:pPr>
          </w:p>
        </w:tc>
        <w:tc>
          <w:tcPr>
            <w:tcW w:w="1042" w:type="dxa"/>
            <w:gridSpan w:val="2"/>
            <w:vAlign w:val="bottom"/>
          </w:tcPr>
          <w:p w:rsidR="002C6AC5" w:rsidRDefault="002C6AC5">
            <w:pPr>
              <w:pStyle w:val="ConsPlusNormal"/>
            </w:pPr>
          </w:p>
        </w:tc>
        <w:tc>
          <w:tcPr>
            <w:tcW w:w="850" w:type="dxa"/>
            <w:gridSpan w:val="2"/>
            <w:vAlign w:val="bottom"/>
          </w:tcPr>
          <w:p w:rsidR="002C6AC5" w:rsidRDefault="002C6AC5">
            <w:pPr>
              <w:pStyle w:val="ConsPlusNormal"/>
            </w:pPr>
          </w:p>
        </w:tc>
        <w:tc>
          <w:tcPr>
            <w:tcW w:w="660" w:type="dxa"/>
            <w:vAlign w:val="bottom"/>
          </w:tcPr>
          <w:p w:rsidR="002C6AC5" w:rsidRDefault="002C6AC5">
            <w:pPr>
              <w:pStyle w:val="ConsPlusNormal"/>
            </w:pPr>
          </w:p>
        </w:tc>
        <w:tc>
          <w:tcPr>
            <w:tcW w:w="1181" w:type="dxa"/>
            <w:vAlign w:val="bottom"/>
          </w:tcPr>
          <w:p w:rsidR="002C6AC5" w:rsidRDefault="002C6AC5">
            <w:pPr>
              <w:pStyle w:val="ConsPlusNormal"/>
            </w:pPr>
          </w:p>
        </w:tc>
        <w:tc>
          <w:tcPr>
            <w:tcW w:w="1843" w:type="dxa"/>
            <w:vMerge w:val="restart"/>
            <w:vAlign w:val="center"/>
          </w:tcPr>
          <w:p w:rsidR="002C6AC5" w:rsidRDefault="002C6AC5">
            <w:pPr>
              <w:pStyle w:val="ConsPlusNormal"/>
              <w:jc w:val="center"/>
            </w:pPr>
          </w:p>
        </w:tc>
        <w:tc>
          <w:tcPr>
            <w:tcW w:w="2343" w:type="dxa"/>
            <w:gridSpan w:val="5"/>
            <w:vMerge w:val="restart"/>
            <w:vAlign w:val="center"/>
          </w:tcPr>
          <w:p w:rsidR="002C6AC5" w:rsidRDefault="002C6AC5">
            <w:pPr>
              <w:pStyle w:val="ConsPlusNormal"/>
              <w:jc w:val="center"/>
            </w:pPr>
          </w:p>
        </w:tc>
        <w:tc>
          <w:tcPr>
            <w:tcW w:w="3391" w:type="dxa"/>
            <w:gridSpan w:val="4"/>
            <w:vMerge w:val="restart"/>
            <w:vAlign w:val="center"/>
          </w:tcPr>
          <w:p w:rsidR="002C6AC5" w:rsidRDefault="002C6AC5">
            <w:pPr>
              <w:pStyle w:val="ConsPlusNormal"/>
              <w:jc w:val="center"/>
            </w:pPr>
          </w:p>
        </w:tc>
      </w:tr>
      <w:tr w:rsidR="002C6AC5">
        <w:tc>
          <w:tcPr>
            <w:tcW w:w="3383" w:type="dxa"/>
            <w:gridSpan w:val="3"/>
            <w:vAlign w:val="center"/>
          </w:tcPr>
          <w:p w:rsidR="002C6AC5" w:rsidRDefault="002C6AC5">
            <w:pPr>
              <w:pStyle w:val="ConsPlusNormal"/>
            </w:pPr>
            <w:r>
              <w:t>2</w:t>
            </w:r>
          </w:p>
        </w:tc>
        <w:tc>
          <w:tcPr>
            <w:tcW w:w="737" w:type="dxa"/>
            <w:vAlign w:val="center"/>
          </w:tcPr>
          <w:p w:rsidR="002C6AC5" w:rsidRDefault="002C6AC5">
            <w:pPr>
              <w:pStyle w:val="ConsPlusNormal"/>
            </w:pPr>
          </w:p>
        </w:tc>
        <w:tc>
          <w:tcPr>
            <w:tcW w:w="737" w:type="dxa"/>
            <w:vAlign w:val="center"/>
          </w:tcPr>
          <w:p w:rsidR="002C6AC5" w:rsidRDefault="002C6AC5">
            <w:pPr>
              <w:pStyle w:val="ConsPlusNormal"/>
            </w:pPr>
          </w:p>
        </w:tc>
        <w:tc>
          <w:tcPr>
            <w:tcW w:w="850" w:type="dxa"/>
            <w:vAlign w:val="center"/>
          </w:tcPr>
          <w:p w:rsidR="002C6AC5" w:rsidRDefault="002C6AC5">
            <w:pPr>
              <w:pStyle w:val="ConsPlusNormal"/>
            </w:pPr>
          </w:p>
        </w:tc>
        <w:tc>
          <w:tcPr>
            <w:tcW w:w="2041" w:type="dxa"/>
            <w:gridSpan w:val="2"/>
            <w:vAlign w:val="center"/>
          </w:tcPr>
          <w:p w:rsidR="002C6AC5" w:rsidRDefault="002C6AC5">
            <w:pPr>
              <w:pStyle w:val="ConsPlusNormal"/>
            </w:pPr>
          </w:p>
        </w:tc>
        <w:tc>
          <w:tcPr>
            <w:tcW w:w="1042" w:type="dxa"/>
            <w:gridSpan w:val="2"/>
            <w:vAlign w:val="center"/>
          </w:tcPr>
          <w:p w:rsidR="002C6AC5" w:rsidRDefault="002C6AC5">
            <w:pPr>
              <w:pStyle w:val="ConsPlusNormal"/>
            </w:pPr>
          </w:p>
        </w:tc>
        <w:tc>
          <w:tcPr>
            <w:tcW w:w="850" w:type="dxa"/>
            <w:gridSpan w:val="2"/>
            <w:vAlign w:val="center"/>
          </w:tcPr>
          <w:p w:rsidR="002C6AC5" w:rsidRDefault="002C6AC5">
            <w:pPr>
              <w:pStyle w:val="ConsPlusNormal"/>
            </w:pPr>
          </w:p>
        </w:tc>
        <w:tc>
          <w:tcPr>
            <w:tcW w:w="660" w:type="dxa"/>
            <w:vAlign w:val="center"/>
          </w:tcPr>
          <w:p w:rsidR="002C6AC5" w:rsidRDefault="002C6AC5">
            <w:pPr>
              <w:pStyle w:val="ConsPlusNormal"/>
            </w:pPr>
          </w:p>
        </w:tc>
        <w:tc>
          <w:tcPr>
            <w:tcW w:w="1181" w:type="dxa"/>
            <w:vAlign w:val="center"/>
          </w:tcPr>
          <w:p w:rsidR="002C6AC5" w:rsidRDefault="002C6AC5">
            <w:pPr>
              <w:pStyle w:val="ConsPlusNormal"/>
            </w:pPr>
          </w:p>
        </w:tc>
        <w:tc>
          <w:tcPr>
            <w:tcW w:w="0" w:type="auto"/>
            <w:vMerge/>
          </w:tcPr>
          <w:p w:rsidR="002C6AC5" w:rsidRDefault="002C6AC5">
            <w:pPr>
              <w:pStyle w:val="ConsPlusNormal"/>
            </w:pPr>
          </w:p>
        </w:tc>
        <w:tc>
          <w:tcPr>
            <w:tcW w:w="0" w:type="auto"/>
            <w:gridSpan w:val="5"/>
            <w:vMerge/>
          </w:tcPr>
          <w:p w:rsidR="002C6AC5" w:rsidRDefault="002C6AC5">
            <w:pPr>
              <w:pStyle w:val="ConsPlusNormal"/>
            </w:pPr>
          </w:p>
        </w:tc>
        <w:tc>
          <w:tcPr>
            <w:tcW w:w="0" w:type="auto"/>
            <w:gridSpan w:val="4"/>
            <w:vMerge/>
          </w:tcPr>
          <w:p w:rsidR="002C6AC5" w:rsidRDefault="002C6AC5">
            <w:pPr>
              <w:pStyle w:val="ConsPlusNormal"/>
            </w:pPr>
          </w:p>
        </w:tc>
      </w:tr>
      <w:tr w:rsidR="002C6AC5">
        <w:tc>
          <w:tcPr>
            <w:tcW w:w="3383" w:type="dxa"/>
            <w:gridSpan w:val="3"/>
            <w:vAlign w:val="center"/>
          </w:tcPr>
          <w:p w:rsidR="002C6AC5" w:rsidRDefault="002C6AC5">
            <w:pPr>
              <w:pStyle w:val="ConsPlusNormal"/>
            </w:pPr>
            <w:r>
              <w:t>3</w:t>
            </w:r>
          </w:p>
        </w:tc>
        <w:tc>
          <w:tcPr>
            <w:tcW w:w="737" w:type="dxa"/>
            <w:vAlign w:val="center"/>
          </w:tcPr>
          <w:p w:rsidR="002C6AC5" w:rsidRDefault="002C6AC5">
            <w:pPr>
              <w:pStyle w:val="ConsPlusNormal"/>
            </w:pPr>
          </w:p>
        </w:tc>
        <w:tc>
          <w:tcPr>
            <w:tcW w:w="737" w:type="dxa"/>
            <w:vAlign w:val="center"/>
          </w:tcPr>
          <w:p w:rsidR="002C6AC5" w:rsidRDefault="002C6AC5">
            <w:pPr>
              <w:pStyle w:val="ConsPlusNormal"/>
            </w:pPr>
          </w:p>
        </w:tc>
        <w:tc>
          <w:tcPr>
            <w:tcW w:w="850" w:type="dxa"/>
            <w:vAlign w:val="center"/>
          </w:tcPr>
          <w:p w:rsidR="002C6AC5" w:rsidRDefault="002C6AC5">
            <w:pPr>
              <w:pStyle w:val="ConsPlusNormal"/>
            </w:pPr>
          </w:p>
        </w:tc>
        <w:tc>
          <w:tcPr>
            <w:tcW w:w="2041" w:type="dxa"/>
            <w:gridSpan w:val="2"/>
            <w:vAlign w:val="center"/>
          </w:tcPr>
          <w:p w:rsidR="002C6AC5" w:rsidRDefault="002C6AC5">
            <w:pPr>
              <w:pStyle w:val="ConsPlusNormal"/>
            </w:pPr>
          </w:p>
        </w:tc>
        <w:tc>
          <w:tcPr>
            <w:tcW w:w="1042" w:type="dxa"/>
            <w:gridSpan w:val="2"/>
            <w:vAlign w:val="center"/>
          </w:tcPr>
          <w:p w:rsidR="002C6AC5" w:rsidRDefault="002C6AC5">
            <w:pPr>
              <w:pStyle w:val="ConsPlusNormal"/>
            </w:pPr>
          </w:p>
        </w:tc>
        <w:tc>
          <w:tcPr>
            <w:tcW w:w="850" w:type="dxa"/>
            <w:gridSpan w:val="2"/>
            <w:vAlign w:val="center"/>
          </w:tcPr>
          <w:p w:rsidR="002C6AC5" w:rsidRDefault="002C6AC5">
            <w:pPr>
              <w:pStyle w:val="ConsPlusNormal"/>
            </w:pPr>
          </w:p>
        </w:tc>
        <w:tc>
          <w:tcPr>
            <w:tcW w:w="660" w:type="dxa"/>
            <w:vAlign w:val="center"/>
          </w:tcPr>
          <w:p w:rsidR="002C6AC5" w:rsidRDefault="002C6AC5">
            <w:pPr>
              <w:pStyle w:val="ConsPlusNormal"/>
            </w:pPr>
          </w:p>
        </w:tc>
        <w:tc>
          <w:tcPr>
            <w:tcW w:w="1181" w:type="dxa"/>
            <w:vAlign w:val="center"/>
          </w:tcPr>
          <w:p w:rsidR="002C6AC5" w:rsidRDefault="002C6AC5">
            <w:pPr>
              <w:pStyle w:val="ConsPlusNormal"/>
            </w:pPr>
          </w:p>
        </w:tc>
        <w:tc>
          <w:tcPr>
            <w:tcW w:w="0" w:type="auto"/>
            <w:vMerge/>
          </w:tcPr>
          <w:p w:rsidR="002C6AC5" w:rsidRDefault="002C6AC5">
            <w:pPr>
              <w:pStyle w:val="ConsPlusNormal"/>
            </w:pPr>
          </w:p>
        </w:tc>
        <w:tc>
          <w:tcPr>
            <w:tcW w:w="0" w:type="auto"/>
            <w:gridSpan w:val="5"/>
            <w:vMerge/>
          </w:tcPr>
          <w:p w:rsidR="002C6AC5" w:rsidRDefault="002C6AC5">
            <w:pPr>
              <w:pStyle w:val="ConsPlusNormal"/>
            </w:pPr>
          </w:p>
        </w:tc>
        <w:tc>
          <w:tcPr>
            <w:tcW w:w="0" w:type="auto"/>
            <w:gridSpan w:val="4"/>
            <w:vMerge/>
          </w:tcPr>
          <w:p w:rsidR="002C6AC5" w:rsidRDefault="002C6AC5">
            <w:pPr>
              <w:pStyle w:val="ConsPlusNormal"/>
            </w:pPr>
          </w:p>
        </w:tc>
      </w:tr>
      <w:tr w:rsidR="002C6AC5">
        <w:tc>
          <w:tcPr>
            <w:tcW w:w="5707" w:type="dxa"/>
            <w:gridSpan w:val="6"/>
            <w:vMerge w:val="restart"/>
            <w:vAlign w:val="bottom"/>
          </w:tcPr>
          <w:p w:rsidR="002C6AC5" w:rsidRDefault="002C6AC5">
            <w:pPr>
              <w:pStyle w:val="ConsPlusNormal"/>
              <w:jc w:val="center"/>
            </w:pPr>
            <w:r>
              <w:t>______________________________</w:t>
            </w:r>
          </w:p>
          <w:p w:rsidR="002C6AC5" w:rsidRDefault="002C6AC5">
            <w:pPr>
              <w:pStyle w:val="ConsPlusNormal"/>
              <w:jc w:val="center"/>
            </w:pPr>
            <w:r>
              <w:t>Наименование региональной спортивной федерации или подразделения федерального органа исполнительной власти, осуществляющего руководство развитием военно-прикладных и служебно-прикладных видов спорта</w:t>
            </w:r>
          </w:p>
        </w:tc>
        <w:tc>
          <w:tcPr>
            <w:tcW w:w="5774" w:type="dxa"/>
            <w:gridSpan w:val="8"/>
            <w:vMerge w:val="restart"/>
          </w:tcPr>
          <w:p w:rsidR="002C6AC5" w:rsidRDefault="002C6AC5">
            <w:pPr>
              <w:pStyle w:val="ConsPlusNormal"/>
              <w:jc w:val="center"/>
            </w:pPr>
            <w:r>
              <w:t>________________________________________</w:t>
            </w:r>
          </w:p>
          <w:p w:rsidR="002C6AC5" w:rsidRDefault="002C6AC5">
            <w:pPr>
              <w:pStyle w:val="ConsPlusNormal"/>
              <w:jc w:val="center"/>
            </w:pPr>
            <w:r>
              <w:t>Наименование органа исполнительной власти субъекта Российской Федерации в области физической культуры и спорта или федерального органа исполнительной власти, осуществляющего руководство развитием военно-прикладных и служебно-прикладных видов спорта</w:t>
            </w:r>
          </w:p>
        </w:tc>
        <w:tc>
          <w:tcPr>
            <w:tcW w:w="7577" w:type="dxa"/>
            <w:gridSpan w:val="10"/>
            <w:tcBorders>
              <w:bottom w:val="nil"/>
            </w:tcBorders>
            <w:vAlign w:val="center"/>
          </w:tcPr>
          <w:p w:rsidR="002C6AC5" w:rsidRDefault="002C6AC5">
            <w:pPr>
              <w:pStyle w:val="ConsPlusNormal"/>
              <w:jc w:val="center"/>
            </w:pPr>
            <w:r>
              <w:t>Решение общероссийской спортивной федерации (для присвоения квалификационной категории спортивного судьи "спортивный судья всероссийской категории")</w:t>
            </w:r>
          </w:p>
        </w:tc>
      </w:tr>
      <w:tr w:rsidR="002C6AC5">
        <w:tc>
          <w:tcPr>
            <w:tcW w:w="0" w:type="auto"/>
            <w:gridSpan w:val="6"/>
            <w:vMerge/>
          </w:tcPr>
          <w:p w:rsidR="002C6AC5" w:rsidRDefault="002C6AC5">
            <w:pPr>
              <w:pStyle w:val="ConsPlusNormal"/>
            </w:pPr>
          </w:p>
        </w:tc>
        <w:tc>
          <w:tcPr>
            <w:tcW w:w="0" w:type="auto"/>
            <w:gridSpan w:val="8"/>
            <w:vMerge/>
          </w:tcPr>
          <w:p w:rsidR="002C6AC5" w:rsidRDefault="002C6AC5">
            <w:pPr>
              <w:pStyle w:val="ConsPlusNormal"/>
            </w:pPr>
          </w:p>
        </w:tc>
        <w:tc>
          <w:tcPr>
            <w:tcW w:w="4526" w:type="dxa"/>
            <w:gridSpan w:val="7"/>
            <w:tcBorders>
              <w:top w:val="nil"/>
              <w:right w:val="nil"/>
            </w:tcBorders>
          </w:tcPr>
          <w:p w:rsidR="002C6AC5" w:rsidRDefault="002C6AC5">
            <w:pPr>
              <w:pStyle w:val="ConsPlusNormal"/>
              <w:jc w:val="center"/>
            </w:pPr>
            <w:r>
              <w:t>протокол от "___" ________ 20</w:t>
            </w:r>
          </w:p>
        </w:tc>
        <w:tc>
          <w:tcPr>
            <w:tcW w:w="3051" w:type="dxa"/>
            <w:gridSpan w:val="3"/>
            <w:tcBorders>
              <w:top w:val="nil"/>
              <w:left w:val="nil"/>
            </w:tcBorders>
          </w:tcPr>
          <w:p w:rsidR="002C6AC5" w:rsidRDefault="002C6AC5">
            <w:pPr>
              <w:pStyle w:val="ConsPlusNormal"/>
            </w:pPr>
            <w:r>
              <w:t>г. N ____</w:t>
            </w:r>
          </w:p>
        </w:tc>
      </w:tr>
      <w:tr w:rsidR="002C6AC5">
        <w:tblPrEx>
          <w:tblBorders>
            <w:insideH w:val="nil"/>
            <w:insideV w:val="nil"/>
          </w:tblBorders>
        </w:tblPrEx>
        <w:tc>
          <w:tcPr>
            <w:tcW w:w="2608" w:type="dxa"/>
            <w:tcBorders>
              <w:left w:val="single" w:sz="4" w:space="0" w:color="auto"/>
              <w:bottom w:val="nil"/>
            </w:tcBorders>
          </w:tcPr>
          <w:p w:rsidR="002C6AC5" w:rsidRDefault="002C6AC5">
            <w:pPr>
              <w:pStyle w:val="ConsPlusNormal"/>
              <w:jc w:val="center"/>
            </w:pPr>
            <w:r>
              <w:t>________________</w:t>
            </w:r>
          </w:p>
          <w:p w:rsidR="002C6AC5" w:rsidRDefault="002C6AC5">
            <w:pPr>
              <w:pStyle w:val="ConsPlusNormal"/>
              <w:jc w:val="center"/>
            </w:pPr>
            <w:r>
              <w:t>Должность</w:t>
            </w:r>
          </w:p>
        </w:tc>
        <w:tc>
          <w:tcPr>
            <w:tcW w:w="340" w:type="dxa"/>
            <w:tcBorders>
              <w:bottom w:val="nil"/>
            </w:tcBorders>
          </w:tcPr>
          <w:p w:rsidR="002C6AC5" w:rsidRDefault="002C6AC5">
            <w:pPr>
              <w:pStyle w:val="ConsPlusNormal"/>
              <w:jc w:val="center"/>
            </w:pPr>
          </w:p>
        </w:tc>
        <w:tc>
          <w:tcPr>
            <w:tcW w:w="2759" w:type="dxa"/>
            <w:gridSpan w:val="4"/>
            <w:tcBorders>
              <w:bottom w:val="nil"/>
              <w:right w:val="single" w:sz="4" w:space="0" w:color="auto"/>
            </w:tcBorders>
          </w:tcPr>
          <w:p w:rsidR="002C6AC5" w:rsidRDefault="002C6AC5">
            <w:pPr>
              <w:pStyle w:val="ConsPlusNormal"/>
              <w:jc w:val="center"/>
            </w:pPr>
            <w:r>
              <w:t>___________________</w:t>
            </w:r>
          </w:p>
          <w:p w:rsidR="002C6AC5" w:rsidRDefault="002C6AC5">
            <w:pPr>
              <w:pStyle w:val="ConsPlusNormal"/>
              <w:jc w:val="center"/>
            </w:pPr>
            <w:r>
              <w:t>(Фамилия, инициалы)</w:t>
            </w:r>
          </w:p>
        </w:tc>
        <w:tc>
          <w:tcPr>
            <w:tcW w:w="1650" w:type="dxa"/>
            <w:tcBorders>
              <w:left w:val="single" w:sz="4" w:space="0" w:color="auto"/>
              <w:bottom w:val="nil"/>
            </w:tcBorders>
          </w:tcPr>
          <w:p w:rsidR="002C6AC5" w:rsidRDefault="002C6AC5">
            <w:pPr>
              <w:pStyle w:val="ConsPlusNormal"/>
              <w:jc w:val="center"/>
            </w:pPr>
            <w:r>
              <w:t>___________</w:t>
            </w:r>
          </w:p>
          <w:p w:rsidR="002C6AC5" w:rsidRDefault="002C6AC5">
            <w:pPr>
              <w:pStyle w:val="ConsPlusNormal"/>
              <w:jc w:val="center"/>
            </w:pPr>
            <w:r>
              <w:t>Должность</w:t>
            </w:r>
          </w:p>
        </w:tc>
        <w:tc>
          <w:tcPr>
            <w:tcW w:w="391" w:type="dxa"/>
            <w:tcBorders>
              <w:bottom w:val="nil"/>
            </w:tcBorders>
          </w:tcPr>
          <w:p w:rsidR="002C6AC5" w:rsidRDefault="002C6AC5">
            <w:pPr>
              <w:pStyle w:val="ConsPlusNormal"/>
              <w:jc w:val="center"/>
            </w:pPr>
          </w:p>
        </w:tc>
        <w:tc>
          <w:tcPr>
            <w:tcW w:w="3733" w:type="dxa"/>
            <w:gridSpan w:val="6"/>
            <w:tcBorders>
              <w:bottom w:val="nil"/>
              <w:right w:val="single" w:sz="4" w:space="0" w:color="auto"/>
            </w:tcBorders>
          </w:tcPr>
          <w:p w:rsidR="002C6AC5" w:rsidRDefault="002C6AC5">
            <w:pPr>
              <w:pStyle w:val="ConsPlusNormal"/>
              <w:jc w:val="center"/>
            </w:pPr>
            <w:r>
              <w:t>_____________________</w:t>
            </w:r>
          </w:p>
          <w:p w:rsidR="002C6AC5" w:rsidRDefault="002C6AC5">
            <w:pPr>
              <w:pStyle w:val="ConsPlusNormal"/>
              <w:jc w:val="center"/>
            </w:pPr>
            <w:r>
              <w:t>(Фамилия, инициалы)</w:t>
            </w:r>
          </w:p>
        </w:tc>
        <w:tc>
          <w:tcPr>
            <w:tcW w:w="2842" w:type="dxa"/>
            <w:gridSpan w:val="3"/>
            <w:tcBorders>
              <w:left w:val="single" w:sz="4" w:space="0" w:color="auto"/>
              <w:bottom w:val="nil"/>
            </w:tcBorders>
          </w:tcPr>
          <w:p w:rsidR="002C6AC5" w:rsidRDefault="002C6AC5">
            <w:pPr>
              <w:pStyle w:val="ConsPlusNormal"/>
              <w:jc w:val="center"/>
            </w:pPr>
            <w:r>
              <w:t>__________________</w:t>
            </w:r>
          </w:p>
          <w:p w:rsidR="002C6AC5" w:rsidRDefault="002C6AC5">
            <w:pPr>
              <w:pStyle w:val="ConsPlusNormal"/>
              <w:jc w:val="center"/>
            </w:pPr>
            <w:r>
              <w:t>Руководитель общероссийской спортивной федерации</w:t>
            </w:r>
          </w:p>
        </w:tc>
        <w:tc>
          <w:tcPr>
            <w:tcW w:w="397" w:type="dxa"/>
            <w:tcBorders>
              <w:bottom w:val="nil"/>
            </w:tcBorders>
          </w:tcPr>
          <w:p w:rsidR="002C6AC5" w:rsidRDefault="002C6AC5">
            <w:pPr>
              <w:pStyle w:val="ConsPlusNormal"/>
              <w:jc w:val="center"/>
            </w:pPr>
          </w:p>
        </w:tc>
        <w:tc>
          <w:tcPr>
            <w:tcW w:w="4338" w:type="dxa"/>
            <w:gridSpan w:val="6"/>
            <w:tcBorders>
              <w:bottom w:val="nil"/>
              <w:right w:val="single" w:sz="4" w:space="0" w:color="auto"/>
            </w:tcBorders>
          </w:tcPr>
          <w:p w:rsidR="002C6AC5" w:rsidRDefault="002C6AC5">
            <w:pPr>
              <w:pStyle w:val="ConsPlusNormal"/>
              <w:jc w:val="center"/>
            </w:pPr>
            <w:r>
              <w:t>___________________</w:t>
            </w:r>
          </w:p>
          <w:p w:rsidR="002C6AC5" w:rsidRDefault="002C6AC5">
            <w:pPr>
              <w:pStyle w:val="ConsPlusNormal"/>
              <w:jc w:val="center"/>
            </w:pPr>
            <w:r>
              <w:t>(Фамилия, инициалы)</w:t>
            </w:r>
          </w:p>
        </w:tc>
      </w:tr>
      <w:tr w:rsidR="002C6AC5">
        <w:tblPrEx>
          <w:tblBorders>
            <w:insideH w:val="nil"/>
            <w:insideV w:val="nil"/>
          </w:tblBorders>
        </w:tblPrEx>
        <w:tc>
          <w:tcPr>
            <w:tcW w:w="2948" w:type="dxa"/>
            <w:gridSpan w:val="2"/>
            <w:tcBorders>
              <w:top w:val="nil"/>
              <w:left w:val="single" w:sz="4" w:space="0" w:color="auto"/>
              <w:bottom w:val="nil"/>
            </w:tcBorders>
          </w:tcPr>
          <w:p w:rsidR="002C6AC5" w:rsidRDefault="002C6AC5">
            <w:pPr>
              <w:pStyle w:val="ConsPlusNormal"/>
              <w:jc w:val="center"/>
            </w:pPr>
            <w:r>
              <w:t>_____________________</w:t>
            </w:r>
          </w:p>
          <w:p w:rsidR="002C6AC5" w:rsidRDefault="002C6AC5">
            <w:pPr>
              <w:pStyle w:val="ConsPlusNormal"/>
              <w:jc w:val="center"/>
            </w:pPr>
            <w:r>
              <w:t>Дата (число, месяц, год)</w:t>
            </w:r>
          </w:p>
        </w:tc>
        <w:tc>
          <w:tcPr>
            <w:tcW w:w="435" w:type="dxa"/>
            <w:tcBorders>
              <w:top w:val="nil"/>
              <w:bottom w:val="nil"/>
            </w:tcBorders>
          </w:tcPr>
          <w:p w:rsidR="002C6AC5" w:rsidRDefault="002C6AC5">
            <w:pPr>
              <w:pStyle w:val="ConsPlusNormal"/>
              <w:jc w:val="center"/>
            </w:pPr>
          </w:p>
        </w:tc>
        <w:tc>
          <w:tcPr>
            <w:tcW w:w="2324" w:type="dxa"/>
            <w:gridSpan w:val="3"/>
            <w:tcBorders>
              <w:top w:val="nil"/>
              <w:bottom w:val="nil"/>
              <w:right w:val="single" w:sz="4" w:space="0" w:color="auto"/>
            </w:tcBorders>
          </w:tcPr>
          <w:p w:rsidR="002C6AC5" w:rsidRDefault="002C6AC5">
            <w:pPr>
              <w:pStyle w:val="ConsPlusNormal"/>
              <w:jc w:val="center"/>
            </w:pPr>
            <w:r>
              <w:t>____________</w:t>
            </w:r>
          </w:p>
          <w:p w:rsidR="002C6AC5" w:rsidRDefault="002C6AC5">
            <w:pPr>
              <w:pStyle w:val="ConsPlusNormal"/>
              <w:jc w:val="center"/>
            </w:pPr>
            <w:r>
              <w:t>Подпись</w:t>
            </w:r>
          </w:p>
        </w:tc>
        <w:tc>
          <w:tcPr>
            <w:tcW w:w="2948" w:type="dxa"/>
            <w:gridSpan w:val="3"/>
            <w:tcBorders>
              <w:top w:val="nil"/>
              <w:left w:val="single" w:sz="4" w:space="0" w:color="auto"/>
              <w:bottom w:val="nil"/>
            </w:tcBorders>
          </w:tcPr>
          <w:p w:rsidR="002C6AC5" w:rsidRDefault="002C6AC5">
            <w:pPr>
              <w:pStyle w:val="ConsPlusNormal"/>
              <w:jc w:val="center"/>
            </w:pPr>
            <w:r>
              <w:t>_____________________</w:t>
            </w:r>
          </w:p>
          <w:p w:rsidR="002C6AC5" w:rsidRDefault="002C6AC5">
            <w:pPr>
              <w:pStyle w:val="ConsPlusNormal"/>
              <w:jc w:val="center"/>
            </w:pPr>
            <w:r>
              <w:t>Дата (число, месяц, год)</w:t>
            </w:r>
          </w:p>
        </w:tc>
        <w:tc>
          <w:tcPr>
            <w:tcW w:w="433" w:type="dxa"/>
            <w:gridSpan w:val="2"/>
            <w:tcBorders>
              <w:top w:val="nil"/>
              <w:bottom w:val="nil"/>
            </w:tcBorders>
          </w:tcPr>
          <w:p w:rsidR="002C6AC5" w:rsidRDefault="002C6AC5">
            <w:pPr>
              <w:pStyle w:val="ConsPlusNormal"/>
              <w:jc w:val="center"/>
            </w:pPr>
          </w:p>
        </w:tc>
        <w:tc>
          <w:tcPr>
            <w:tcW w:w="2393" w:type="dxa"/>
            <w:gridSpan w:val="3"/>
            <w:tcBorders>
              <w:top w:val="nil"/>
              <w:bottom w:val="nil"/>
              <w:right w:val="single" w:sz="4" w:space="0" w:color="auto"/>
            </w:tcBorders>
          </w:tcPr>
          <w:p w:rsidR="002C6AC5" w:rsidRDefault="002C6AC5">
            <w:pPr>
              <w:pStyle w:val="ConsPlusNormal"/>
              <w:jc w:val="center"/>
            </w:pPr>
            <w:r>
              <w:t>____________</w:t>
            </w:r>
          </w:p>
          <w:p w:rsidR="002C6AC5" w:rsidRDefault="002C6AC5">
            <w:pPr>
              <w:pStyle w:val="ConsPlusNormal"/>
              <w:jc w:val="center"/>
            </w:pPr>
            <w:r>
              <w:t>Подпись</w:t>
            </w:r>
          </w:p>
        </w:tc>
        <w:tc>
          <w:tcPr>
            <w:tcW w:w="3239" w:type="dxa"/>
            <w:gridSpan w:val="4"/>
            <w:tcBorders>
              <w:top w:val="nil"/>
              <w:left w:val="single" w:sz="4" w:space="0" w:color="auto"/>
              <w:bottom w:val="nil"/>
            </w:tcBorders>
          </w:tcPr>
          <w:p w:rsidR="002C6AC5" w:rsidRDefault="002C6AC5">
            <w:pPr>
              <w:pStyle w:val="ConsPlusNormal"/>
              <w:jc w:val="center"/>
            </w:pPr>
            <w:r>
              <w:t>_____________________</w:t>
            </w:r>
          </w:p>
          <w:p w:rsidR="002C6AC5" w:rsidRDefault="002C6AC5">
            <w:pPr>
              <w:pStyle w:val="ConsPlusNormal"/>
              <w:jc w:val="center"/>
            </w:pPr>
            <w:r>
              <w:t>Дата (число, месяц, год)</w:t>
            </w:r>
          </w:p>
        </w:tc>
        <w:tc>
          <w:tcPr>
            <w:tcW w:w="437" w:type="dxa"/>
            <w:tcBorders>
              <w:top w:val="nil"/>
              <w:bottom w:val="nil"/>
            </w:tcBorders>
          </w:tcPr>
          <w:p w:rsidR="002C6AC5" w:rsidRDefault="002C6AC5">
            <w:pPr>
              <w:pStyle w:val="ConsPlusNormal"/>
              <w:jc w:val="center"/>
            </w:pPr>
          </w:p>
        </w:tc>
        <w:tc>
          <w:tcPr>
            <w:tcW w:w="3901" w:type="dxa"/>
            <w:gridSpan w:val="5"/>
            <w:tcBorders>
              <w:top w:val="nil"/>
              <w:bottom w:val="nil"/>
              <w:right w:val="single" w:sz="4" w:space="0" w:color="auto"/>
            </w:tcBorders>
          </w:tcPr>
          <w:p w:rsidR="002C6AC5" w:rsidRDefault="002C6AC5">
            <w:pPr>
              <w:pStyle w:val="ConsPlusNormal"/>
              <w:jc w:val="center"/>
            </w:pPr>
            <w:r>
              <w:t>______________</w:t>
            </w:r>
          </w:p>
          <w:p w:rsidR="002C6AC5" w:rsidRDefault="002C6AC5">
            <w:pPr>
              <w:pStyle w:val="ConsPlusNormal"/>
              <w:jc w:val="center"/>
            </w:pPr>
            <w:r>
              <w:t>Подпись</w:t>
            </w:r>
          </w:p>
        </w:tc>
      </w:tr>
      <w:tr w:rsidR="002C6AC5">
        <w:tblPrEx>
          <w:tblBorders>
            <w:insideH w:val="nil"/>
            <w:insideV w:val="nil"/>
          </w:tblBorders>
        </w:tblPrEx>
        <w:tc>
          <w:tcPr>
            <w:tcW w:w="5707" w:type="dxa"/>
            <w:gridSpan w:val="6"/>
            <w:vMerge w:val="restart"/>
            <w:tcBorders>
              <w:top w:val="nil"/>
              <w:left w:val="single" w:sz="4" w:space="0" w:color="auto"/>
              <w:right w:val="single" w:sz="4" w:space="0" w:color="auto"/>
            </w:tcBorders>
          </w:tcPr>
          <w:p w:rsidR="002C6AC5" w:rsidRDefault="002C6AC5">
            <w:pPr>
              <w:pStyle w:val="ConsPlusNormal"/>
              <w:jc w:val="right"/>
            </w:pPr>
            <w:r>
              <w:t>Место печати (при наличии)</w:t>
            </w:r>
          </w:p>
        </w:tc>
        <w:tc>
          <w:tcPr>
            <w:tcW w:w="5774" w:type="dxa"/>
            <w:gridSpan w:val="8"/>
            <w:vMerge w:val="restart"/>
            <w:tcBorders>
              <w:top w:val="nil"/>
              <w:left w:val="single" w:sz="4" w:space="0" w:color="auto"/>
              <w:right w:val="single" w:sz="4" w:space="0" w:color="auto"/>
            </w:tcBorders>
          </w:tcPr>
          <w:p w:rsidR="002C6AC5" w:rsidRDefault="002C6AC5">
            <w:pPr>
              <w:pStyle w:val="ConsPlusNormal"/>
              <w:jc w:val="right"/>
            </w:pPr>
            <w:r>
              <w:t>Место печати</w:t>
            </w:r>
          </w:p>
        </w:tc>
        <w:tc>
          <w:tcPr>
            <w:tcW w:w="2467" w:type="dxa"/>
            <w:gridSpan w:val="2"/>
            <w:tcBorders>
              <w:top w:val="nil"/>
              <w:left w:val="single" w:sz="4" w:space="0" w:color="auto"/>
              <w:bottom w:val="nil"/>
            </w:tcBorders>
          </w:tcPr>
          <w:p w:rsidR="002C6AC5" w:rsidRDefault="002C6AC5">
            <w:pPr>
              <w:pStyle w:val="ConsPlusNormal"/>
              <w:jc w:val="center"/>
            </w:pPr>
            <w:r>
              <w:t>_________________</w:t>
            </w:r>
          </w:p>
          <w:p w:rsidR="002C6AC5" w:rsidRDefault="002C6AC5">
            <w:pPr>
              <w:pStyle w:val="ConsPlusNormal"/>
              <w:jc w:val="center"/>
            </w:pPr>
            <w:r>
              <w:t>Должностное лицо</w:t>
            </w:r>
          </w:p>
        </w:tc>
        <w:tc>
          <w:tcPr>
            <w:tcW w:w="375" w:type="dxa"/>
            <w:tcBorders>
              <w:top w:val="nil"/>
              <w:bottom w:val="nil"/>
            </w:tcBorders>
          </w:tcPr>
          <w:p w:rsidR="002C6AC5" w:rsidRDefault="002C6AC5">
            <w:pPr>
              <w:pStyle w:val="ConsPlusNormal"/>
              <w:jc w:val="center"/>
            </w:pPr>
          </w:p>
        </w:tc>
        <w:tc>
          <w:tcPr>
            <w:tcW w:w="2761" w:type="dxa"/>
            <w:gridSpan w:val="5"/>
            <w:tcBorders>
              <w:top w:val="nil"/>
              <w:bottom w:val="nil"/>
            </w:tcBorders>
          </w:tcPr>
          <w:p w:rsidR="002C6AC5" w:rsidRDefault="002C6AC5">
            <w:pPr>
              <w:pStyle w:val="ConsPlusNormal"/>
              <w:jc w:val="center"/>
            </w:pPr>
            <w:r>
              <w:t>___________________</w:t>
            </w:r>
          </w:p>
          <w:p w:rsidR="002C6AC5" w:rsidRDefault="002C6AC5">
            <w:pPr>
              <w:pStyle w:val="ConsPlusNormal"/>
              <w:jc w:val="center"/>
            </w:pPr>
            <w:r>
              <w:t>(Фамилия, инициалы)</w:t>
            </w:r>
          </w:p>
        </w:tc>
        <w:tc>
          <w:tcPr>
            <w:tcW w:w="330" w:type="dxa"/>
            <w:tcBorders>
              <w:top w:val="nil"/>
              <w:bottom w:val="nil"/>
            </w:tcBorders>
          </w:tcPr>
          <w:p w:rsidR="002C6AC5" w:rsidRDefault="002C6AC5">
            <w:pPr>
              <w:pStyle w:val="ConsPlusNormal"/>
              <w:jc w:val="center"/>
            </w:pPr>
          </w:p>
        </w:tc>
        <w:tc>
          <w:tcPr>
            <w:tcW w:w="1644" w:type="dxa"/>
            <w:tcBorders>
              <w:top w:val="nil"/>
              <w:bottom w:val="nil"/>
              <w:right w:val="single" w:sz="4" w:space="0" w:color="auto"/>
            </w:tcBorders>
          </w:tcPr>
          <w:p w:rsidR="002C6AC5" w:rsidRDefault="002C6AC5">
            <w:pPr>
              <w:pStyle w:val="ConsPlusNormal"/>
              <w:jc w:val="center"/>
            </w:pPr>
            <w:r>
              <w:t>___________</w:t>
            </w:r>
          </w:p>
          <w:p w:rsidR="002C6AC5" w:rsidRDefault="002C6AC5">
            <w:pPr>
              <w:pStyle w:val="ConsPlusNormal"/>
              <w:jc w:val="center"/>
            </w:pPr>
            <w:r>
              <w:t>Подпись</w:t>
            </w:r>
          </w:p>
        </w:tc>
      </w:tr>
      <w:tr w:rsidR="002C6AC5">
        <w:tblPrEx>
          <w:tblBorders>
            <w:insideH w:val="nil"/>
          </w:tblBorders>
        </w:tblPrEx>
        <w:tc>
          <w:tcPr>
            <w:tcW w:w="0" w:type="auto"/>
            <w:gridSpan w:val="6"/>
            <w:vMerge/>
            <w:tcBorders>
              <w:top w:val="nil"/>
            </w:tcBorders>
          </w:tcPr>
          <w:p w:rsidR="002C6AC5" w:rsidRDefault="002C6AC5">
            <w:pPr>
              <w:pStyle w:val="ConsPlusNormal"/>
            </w:pPr>
          </w:p>
        </w:tc>
        <w:tc>
          <w:tcPr>
            <w:tcW w:w="0" w:type="auto"/>
            <w:gridSpan w:val="8"/>
            <w:vMerge/>
            <w:tcBorders>
              <w:top w:val="nil"/>
            </w:tcBorders>
          </w:tcPr>
          <w:p w:rsidR="002C6AC5" w:rsidRDefault="002C6AC5">
            <w:pPr>
              <w:pStyle w:val="ConsPlusNormal"/>
            </w:pPr>
          </w:p>
        </w:tc>
        <w:tc>
          <w:tcPr>
            <w:tcW w:w="7577" w:type="dxa"/>
            <w:gridSpan w:val="10"/>
            <w:tcBorders>
              <w:top w:val="nil"/>
            </w:tcBorders>
          </w:tcPr>
          <w:p w:rsidR="002C6AC5" w:rsidRDefault="002C6AC5">
            <w:pPr>
              <w:pStyle w:val="ConsPlusNormal"/>
              <w:jc w:val="center"/>
            </w:pPr>
            <w:r>
              <w:t>Место печати</w:t>
            </w:r>
          </w:p>
        </w:tc>
      </w:tr>
    </w:tbl>
    <w:p w:rsidR="002C6AC5" w:rsidRDefault="002C6AC5">
      <w:pPr>
        <w:pStyle w:val="ConsPlusNormal"/>
      </w:pPr>
    </w:p>
    <w:p w:rsidR="002C6AC5" w:rsidRDefault="002C6AC5">
      <w:pPr>
        <w:pStyle w:val="ConsPlusNormal"/>
      </w:pPr>
    </w:p>
    <w:p w:rsidR="002C6AC5" w:rsidRDefault="002C6AC5">
      <w:pPr>
        <w:pStyle w:val="ConsPlusNormal"/>
      </w:pPr>
    </w:p>
    <w:p w:rsidR="002C6AC5" w:rsidRDefault="002C6AC5">
      <w:pPr>
        <w:pStyle w:val="ConsPlusNormal"/>
      </w:pPr>
    </w:p>
    <w:p w:rsidR="002C6AC5" w:rsidRDefault="002C6AC5">
      <w:pPr>
        <w:pStyle w:val="ConsPlusNormal"/>
      </w:pPr>
    </w:p>
    <w:p w:rsidR="002C6AC5" w:rsidRDefault="002C6AC5">
      <w:pPr>
        <w:pStyle w:val="ConsPlusNormal"/>
        <w:jc w:val="right"/>
        <w:outlineLvl w:val="1"/>
      </w:pPr>
      <w:r>
        <w:t>Приложение 4</w:t>
      </w:r>
    </w:p>
    <w:p w:rsidR="002C6AC5" w:rsidRDefault="002C6AC5">
      <w:pPr>
        <w:pStyle w:val="ConsPlusNormal"/>
        <w:jc w:val="right"/>
      </w:pPr>
      <w:r>
        <w:t>к административному регламенту</w:t>
      </w:r>
    </w:p>
    <w:p w:rsidR="002C6AC5" w:rsidRDefault="002C6AC5">
      <w:pPr>
        <w:pStyle w:val="ConsPlusNormal"/>
        <w:jc w:val="right"/>
      </w:pPr>
      <w:r>
        <w:t>по предоставлению муниципальной услуги</w:t>
      </w:r>
    </w:p>
    <w:p w:rsidR="002C6AC5" w:rsidRDefault="002C6AC5">
      <w:pPr>
        <w:pStyle w:val="ConsPlusNormal"/>
        <w:jc w:val="right"/>
      </w:pPr>
      <w:r>
        <w:t>"Присвоение квалификационных категорий</w:t>
      </w:r>
    </w:p>
    <w:p w:rsidR="002C6AC5" w:rsidRDefault="002C6AC5">
      <w:pPr>
        <w:pStyle w:val="ConsPlusNormal"/>
        <w:jc w:val="right"/>
      </w:pPr>
      <w:r>
        <w:t>спортивных судей",</w:t>
      </w:r>
    </w:p>
    <w:p w:rsidR="002C6AC5" w:rsidRDefault="002C6AC5">
      <w:pPr>
        <w:pStyle w:val="ConsPlusNormal"/>
        <w:jc w:val="right"/>
      </w:pPr>
      <w:r>
        <w:t>утвержденному постановлением</w:t>
      </w:r>
    </w:p>
    <w:p w:rsidR="002C6AC5" w:rsidRDefault="002C6AC5">
      <w:pPr>
        <w:pStyle w:val="ConsPlusNormal"/>
        <w:jc w:val="right"/>
      </w:pPr>
      <w:r>
        <w:t>администрации города Покачи</w:t>
      </w:r>
    </w:p>
    <w:p w:rsidR="002C6AC5" w:rsidRDefault="002C6AC5">
      <w:pPr>
        <w:pStyle w:val="ConsPlusNormal"/>
        <w:jc w:val="right"/>
      </w:pPr>
      <w:r>
        <w:t>от 22.08.2022 N 902</w:t>
      </w:r>
    </w:p>
    <w:p w:rsidR="002C6AC5" w:rsidRDefault="002C6AC5">
      <w:pPr>
        <w:pStyle w:val="ConsPlusNormal"/>
      </w:pPr>
    </w:p>
    <w:p w:rsidR="002C6AC5" w:rsidRDefault="002C6AC5">
      <w:pPr>
        <w:pStyle w:val="ConsPlusNormal"/>
        <w:jc w:val="center"/>
      </w:pPr>
      <w:bookmarkStart w:id="15" w:name="P704"/>
      <w:bookmarkEnd w:id="15"/>
      <w:r>
        <w:t>Карточка учета судейской деятельности спортивного судьи</w:t>
      </w:r>
    </w:p>
    <w:p w:rsidR="002C6AC5" w:rsidRDefault="002C6AC5">
      <w:pPr>
        <w:pStyle w:val="ConsPlusNormal"/>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1693"/>
        <w:gridCol w:w="314"/>
        <w:gridCol w:w="1585"/>
        <w:gridCol w:w="1914"/>
        <w:gridCol w:w="473"/>
        <w:gridCol w:w="617"/>
        <w:gridCol w:w="1629"/>
        <w:gridCol w:w="940"/>
        <w:gridCol w:w="1821"/>
        <w:gridCol w:w="997"/>
        <w:gridCol w:w="374"/>
        <w:gridCol w:w="173"/>
        <w:gridCol w:w="214"/>
        <w:gridCol w:w="736"/>
        <w:gridCol w:w="777"/>
        <w:gridCol w:w="725"/>
        <w:gridCol w:w="1186"/>
      </w:tblGrid>
      <w:tr w:rsidR="002C6AC5">
        <w:tc>
          <w:tcPr>
            <w:tcW w:w="7089" w:type="dxa"/>
            <w:gridSpan w:val="7"/>
            <w:vMerge w:val="restart"/>
            <w:vAlign w:val="center"/>
          </w:tcPr>
          <w:p w:rsidR="002C6AC5" w:rsidRDefault="002C6AC5">
            <w:pPr>
              <w:pStyle w:val="ConsPlusNormal"/>
              <w:jc w:val="center"/>
            </w:pPr>
            <w:r>
              <w:t>КАРТОЧКА УЧЕТА СУДЕЙСКОЙ ДЕЯТЕЛЬНОСТИ</w:t>
            </w:r>
          </w:p>
          <w:p w:rsidR="002C6AC5" w:rsidRDefault="002C6AC5">
            <w:pPr>
              <w:pStyle w:val="ConsPlusNormal"/>
              <w:jc w:val="center"/>
            </w:pPr>
            <w:r>
              <w:t>СПОРТИВНОГО СУДЬИ</w:t>
            </w:r>
          </w:p>
        </w:tc>
        <w:tc>
          <w:tcPr>
            <w:tcW w:w="3400" w:type="dxa"/>
            <w:gridSpan w:val="4"/>
            <w:vAlign w:val="center"/>
          </w:tcPr>
          <w:p w:rsidR="002C6AC5" w:rsidRDefault="002C6AC5">
            <w:pPr>
              <w:pStyle w:val="ConsPlusNormal"/>
              <w:jc w:val="center"/>
            </w:pPr>
            <w:r>
              <w:t>Наименование вида спорта</w:t>
            </w:r>
          </w:p>
        </w:tc>
        <w:tc>
          <w:tcPr>
            <w:tcW w:w="5273" w:type="dxa"/>
            <w:gridSpan w:val="6"/>
            <w:vAlign w:val="center"/>
          </w:tcPr>
          <w:p w:rsidR="002C6AC5" w:rsidRDefault="002C6AC5">
            <w:pPr>
              <w:pStyle w:val="ConsPlusNormal"/>
              <w:jc w:val="center"/>
            </w:pPr>
          </w:p>
        </w:tc>
      </w:tr>
      <w:tr w:rsidR="002C6AC5">
        <w:tc>
          <w:tcPr>
            <w:tcW w:w="0" w:type="auto"/>
            <w:gridSpan w:val="7"/>
            <w:vMerge/>
          </w:tcPr>
          <w:p w:rsidR="002C6AC5" w:rsidRDefault="002C6AC5">
            <w:pPr>
              <w:pStyle w:val="ConsPlusNormal"/>
            </w:pPr>
          </w:p>
        </w:tc>
        <w:tc>
          <w:tcPr>
            <w:tcW w:w="3400" w:type="dxa"/>
            <w:gridSpan w:val="4"/>
            <w:vAlign w:val="center"/>
          </w:tcPr>
          <w:p w:rsidR="002C6AC5" w:rsidRDefault="002C6AC5">
            <w:pPr>
              <w:pStyle w:val="ConsPlusNormal"/>
              <w:jc w:val="center"/>
            </w:pPr>
            <w:r>
              <w:t>Номер-код вида спорта</w:t>
            </w:r>
          </w:p>
        </w:tc>
        <w:tc>
          <w:tcPr>
            <w:tcW w:w="5273" w:type="dxa"/>
            <w:gridSpan w:val="6"/>
            <w:vAlign w:val="center"/>
          </w:tcPr>
          <w:p w:rsidR="002C6AC5" w:rsidRDefault="002C6AC5">
            <w:pPr>
              <w:pStyle w:val="ConsPlusNormal"/>
              <w:jc w:val="center"/>
            </w:pPr>
          </w:p>
        </w:tc>
      </w:tr>
      <w:tr w:rsidR="002C6AC5">
        <w:tc>
          <w:tcPr>
            <w:tcW w:w="1473" w:type="dxa"/>
            <w:vMerge w:val="restart"/>
          </w:tcPr>
          <w:p w:rsidR="002C6AC5" w:rsidRDefault="002C6AC5">
            <w:pPr>
              <w:pStyle w:val="ConsPlusNormal"/>
              <w:jc w:val="center"/>
            </w:pPr>
            <w:r>
              <w:t>Фамилия</w:t>
            </w:r>
          </w:p>
        </w:tc>
        <w:tc>
          <w:tcPr>
            <w:tcW w:w="1929" w:type="dxa"/>
            <w:gridSpan w:val="2"/>
            <w:vMerge w:val="restart"/>
          </w:tcPr>
          <w:p w:rsidR="002C6AC5" w:rsidRDefault="002C6AC5">
            <w:pPr>
              <w:pStyle w:val="ConsPlusNormal"/>
              <w:jc w:val="center"/>
            </w:pPr>
          </w:p>
        </w:tc>
        <w:tc>
          <w:tcPr>
            <w:tcW w:w="1872" w:type="dxa"/>
            <w:gridSpan w:val="2"/>
            <w:vMerge w:val="restart"/>
          </w:tcPr>
          <w:p w:rsidR="002C6AC5" w:rsidRDefault="002C6AC5">
            <w:pPr>
              <w:pStyle w:val="ConsPlusNormal"/>
              <w:jc w:val="center"/>
            </w:pPr>
            <w:r>
              <w:t>Имя</w:t>
            </w:r>
          </w:p>
        </w:tc>
        <w:tc>
          <w:tcPr>
            <w:tcW w:w="1815" w:type="dxa"/>
            <w:gridSpan w:val="2"/>
            <w:vMerge w:val="restart"/>
          </w:tcPr>
          <w:p w:rsidR="002C6AC5" w:rsidRDefault="002C6AC5">
            <w:pPr>
              <w:pStyle w:val="ConsPlusNormal"/>
              <w:jc w:val="center"/>
            </w:pPr>
          </w:p>
        </w:tc>
        <w:tc>
          <w:tcPr>
            <w:tcW w:w="1926" w:type="dxa"/>
            <w:gridSpan w:val="2"/>
            <w:vMerge w:val="restart"/>
          </w:tcPr>
          <w:p w:rsidR="002C6AC5" w:rsidRDefault="002C6AC5">
            <w:pPr>
              <w:pStyle w:val="ConsPlusNormal"/>
              <w:jc w:val="center"/>
            </w:pPr>
            <w:r>
              <w:t>Отчество</w:t>
            </w:r>
          </w:p>
          <w:p w:rsidR="002C6AC5" w:rsidRDefault="002C6AC5">
            <w:pPr>
              <w:pStyle w:val="ConsPlusNormal"/>
              <w:jc w:val="center"/>
            </w:pPr>
            <w:r>
              <w:t>(при наличии)</w:t>
            </w:r>
          </w:p>
        </w:tc>
        <w:tc>
          <w:tcPr>
            <w:tcW w:w="2495" w:type="dxa"/>
            <w:gridSpan w:val="4"/>
            <w:vMerge w:val="restart"/>
          </w:tcPr>
          <w:p w:rsidR="002C6AC5" w:rsidRDefault="002C6AC5">
            <w:pPr>
              <w:pStyle w:val="ConsPlusNormal"/>
              <w:jc w:val="center"/>
            </w:pPr>
          </w:p>
        </w:tc>
        <w:tc>
          <w:tcPr>
            <w:tcW w:w="2551" w:type="dxa"/>
            <w:gridSpan w:val="3"/>
          </w:tcPr>
          <w:p w:rsidR="002C6AC5" w:rsidRDefault="002C6AC5">
            <w:pPr>
              <w:pStyle w:val="ConsPlusNormal"/>
              <w:jc w:val="center"/>
            </w:pPr>
            <w:r>
              <w:t>Дата рождения</w:t>
            </w:r>
          </w:p>
        </w:tc>
        <w:tc>
          <w:tcPr>
            <w:tcW w:w="1701" w:type="dxa"/>
            <w:vMerge w:val="restart"/>
          </w:tcPr>
          <w:p w:rsidR="002C6AC5" w:rsidRDefault="002C6AC5">
            <w:pPr>
              <w:pStyle w:val="ConsPlusNormal"/>
              <w:jc w:val="center"/>
            </w:pPr>
            <w:r>
              <w:t>Фото</w:t>
            </w:r>
          </w:p>
          <w:p w:rsidR="002C6AC5" w:rsidRDefault="002C6AC5">
            <w:pPr>
              <w:pStyle w:val="ConsPlusNormal"/>
              <w:jc w:val="center"/>
            </w:pPr>
            <w:r>
              <w:t>3 x 4 см</w:t>
            </w:r>
          </w:p>
        </w:tc>
      </w:tr>
      <w:tr w:rsidR="002C6AC5">
        <w:tc>
          <w:tcPr>
            <w:tcW w:w="0" w:type="auto"/>
            <w:vMerge/>
          </w:tcPr>
          <w:p w:rsidR="002C6AC5" w:rsidRDefault="002C6AC5">
            <w:pPr>
              <w:pStyle w:val="ConsPlusNormal"/>
            </w:pPr>
          </w:p>
        </w:tc>
        <w:tc>
          <w:tcPr>
            <w:tcW w:w="0" w:type="auto"/>
            <w:gridSpan w:val="2"/>
            <w:vMerge/>
          </w:tcPr>
          <w:p w:rsidR="002C6AC5" w:rsidRDefault="002C6AC5">
            <w:pPr>
              <w:pStyle w:val="ConsPlusNormal"/>
            </w:pPr>
          </w:p>
        </w:tc>
        <w:tc>
          <w:tcPr>
            <w:tcW w:w="0" w:type="auto"/>
            <w:gridSpan w:val="2"/>
            <w:vMerge/>
          </w:tcPr>
          <w:p w:rsidR="002C6AC5" w:rsidRDefault="002C6AC5">
            <w:pPr>
              <w:pStyle w:val="ConsPlusNormal"/>
            </w:pPr>
          </w:p>
        </w:tc>
        <w:tc>
          <w:tcPr>
            <w:tcW w:w="0" w:type="auto"/>
            <w:gridSpan w:val="2"/>
            <w:vMerge/>
          </w:tcPr>
          <w:p w:rsidR="002C6AC5" w:rsidRDefault="002C6AC5">
            <w:pPr>
              <w:pStyle w:val="ConsPlusNormal"/>
            </w:pPr>
          </w:p>
        </w:tc>
        <w:tc>
          <w:tcPr>
            <w:tcW w:w="0" w:type="auto"/>
            <w:gridSpan w:val="2"/>
            <w:vMerge/>
          </w:tcPr>
          <w:p w:rsidR="002C6AC5" w:rsidRDefault="002C6AC5">
            <w:pPr>
              <w:pStyle w:val="ConsPlusNormal"/>
            </w:pPr>
          </w:p>
        </w:tc>
        <w:tc>
          <w:tcPr>
            <w:tcW w:w="0" w:type="auto"/>
            <w:gridSpan w:val="4"/>
            <w:vMerge/>
          </w:tcPr>
          <w:p w:rsidR="002C6AC5" w:rsidRDefault="002C6AC5">
            <w:pPr>
              <w:pStyle w:val="ConsPlusNormal"/>
            </w:pPr>
          </w:p>
        </w:tc>
        <w:tc>
          <w:tcPr>
            <w:tcW w:w="850" w:type="dxa"/>
          </w:tcPr>
          <w:p w:rsidR="002C6AC5" w:rsidRDefault="002C6AC5">
            <w:pPr>
              <w:pStyle w:val="ConsPlusNormal"/>
              <w:jc w:val="center"/>
            </w:pPr>
            <w:r>
              <w:t>число</w:t>
            </w:r>
          </w:p>
        </w:tc>
        <w:tc>
          <w:tcPr>
            <w:tcW w:w="907" w:type="dxa"/>
          </w:tcPr>
          <w:p w:rsidR="002C6AC5" w:rsidRDefault="002C6AC5">
            <w:pPr>
              <w:pStyle w:val="ConsPlusNormal"/>
              <w:jc w:val="center"/>
            </w:pPr>
            <w:r>
              <w:t>месяц</w:t>
            </w:r>
          </w:p>
        </w:tc>
        <w:tc>
          <w:tcPr>
            <w:tcW w:w="794" w:type="dxa"/>
          </w:tcPr>
          <w:p w:rsidR="002C6AC5" w:rsidRDefault="002C6AC5">
            <w:pPr>
              <w:pStyle w:val="ConsPlusNormal"/>
              <w:jc w:val="center"/>
            </w:pPr>
            <w:r>
              <w:t>год</w:t>
            </w:r>
          </w:p>
        </w:tc>
        <w:tc>
          <w:tcPr>
            <w:tcW w:w="0" w:type="auto"/>
            <w:vMerge/>
          </w:tcPr>
          <w:p w:rsidR="002C6AC5" w:rsidRDefault="002C6AC5">
            <w:pPr>
              <w:pStyle w:val="ConsPlusNormal"/>
            </w:pPr>
          </w:p>
        </w:tc>
      </w:tr>
      <w:tr w:rsidR="002C6AC5">
        <w:tc>
          <w:tcPr>
            <w:tcW w:w="1473" w:type="dxa"/>
            <w:vMerge w:val="restart"/>
          </w:tcPr>
          <w:p w:rsidR="002C6AC5" w:rsidRDefault="002C6AC5">
            <w:pPr>
              <w:pStyle w:val="ConsPlusNormal"/>
              <w:jc w:val="center"/>
            </w:pPr>
            <w:r>
              <w:t>Субъект Российской Федерации</w:t>
            </w:r>
          </w:p>
        </w:tc>
        <w:tc>
          <w:tcPr>
            <w:tcW w:w="1929" w:type="dxa"/>
            <w:gridSpan w:val="2"/>
            <w:vMerge w:val="restart"/>
          </w:tcPr>
          <w:p w:rsidR="002C6AC5" w:rsidRDefault="002C6AC5">
            <w:pPr>
              <w:pStyle w:val="ConsPlusNormal"/>
              <w:jc w:val="center"/>
            </w:pPr>
          </w:p>
        </w:tc>
        <w:tc>
          <w:tcPr>
            <w:tcW w:w="1872" w:type="dxa"/>
            <w:gridSpan w:val="2"/>
            <w:vMerge w:val="restart"/>
          </w:tcPr>
          <w:p w:rsidR="002C6AC5" w:rsidRDefault="002C6AC5">
            <w:pPr>
              <w:pStyle w:val="ConsPlusNormal"/>
              <w:jc w:val="center"/>
            </w:pPr>
            <w:r>
              <w:t>Муниципальное образование</w:t>
            </w:r>
          </w:p>
        </w:tc>
        <w:tc>
          <w:tcPr>
            <w:tcW w:w="1815" w:type="dxa"/>
            <w:gridSpan w:val="2"/>
            <w:vMerge w:val="restart"/>
          </w:tcPr>
          <w:p w:rsidR="002C6AC5" w:rsidRDefault="002C6AC5">
            <w:pPr>
              <w:pStyle w:val="ConsPlusNormal"/>
              <w:jc w:val="center"/>
            </w:pPr>
          </w:p>
        </w:tc>
        <w:tc>
          <w:tcPr>
            <w:tcW w:w="1926" w:type="dxa"/>
            <w:gridSpan w:val="2"/>
            <w:vMerge w:val="restart"/>
          </w:tcPr>
          <w:p w:rsidR="002C6AC5" w:rsidRDefault="002C6AC5">
            <w:pPr>
              <w:pStyle w:val="ConsPlusNormal"/>
              <w:jc w:val="center"/>
            </w:pPr>
            <w:r>
              <w:t>Спортивное звание в данном виде спорта</w:t>
            </w:r>
          </w:p>
          <w:p w:rsidR="002C6AC5" w:rsidRDefault="002C6AC5">
            <w:pPr>
              <w:pStyle w:val="ConsPlusNormal"/>
              <w:jc w:val="center"/>
            </w:pPr>
            <w:r>
              <w:t>(при наличии)</w:t>
            </w:r>
          </w:p>
        </w:tc>
        <w:tc>
          <w:tcPr>
            <w:tcW w:w="2495" w:type="dxa"/>
            <w:gridSpan w:val="4"/>
            <w:vMerge w:val="restart"/>
          </w:tcPr>
          <w:p w:rsidR="002C6AC5" w:rsidRDefault="002C6AC5">
            <w:pPr>
              <w:pStyle w:val="ConsPlusNormal"/>
              <w:jc w:val="center"/>
            </w:pPr>
          </w:p>
        </w:tc>
        <w:tc>
          <w:tcPr>
            <w:tcW w:w="850" w:type="dxa"/>
          </w:tcPr>
          <w:p w:rsidR="002C6AC5" w:rsidRDefault="002C6AC5">
            <w:pPr>
              <w:pStyle w:val="ConsPlusNormal"/>
              <w:jc w:val="center"/>
            </w:pPr>
          </w:p>
        </w:tc>
        <w:tc>
          <w:tcPr>
            <w:tcW w:w="907" w:type="dxa"/>
          </w:tcPr>
          <w:p w:rsidR="002C6AC5" w:rsidRDefault="002C6AC5">
            <w:pPr>
              <w:pStyle w:val="ConsPlusNormal"/>
              <w:jc w:val="center"/>
            </w:pPr>
          </w:p>
        </w:tc>
        <w:tc>
          <w:tcPr>
            <w:tcW w:w="794" w:type="dxa"/>
          </w:tcPr>
          <w:p w:rsidR="002C6AC5" w:rsidRDefault="002C6AC5">
            <w:pPr>
              <w:pStyle w:val="ConsPlusNormal"/>
              <w:jc w:val="center"/>
            </w:pPr>
          </w:p>
        </w:tc>
        <w:tc>
          <w:tcPr>
            <w:tcW w:w="0" w:type="auto"/>
            <w:vMerge/>
          </w:tcPr>
          <w:p w:rsidR="002C6AC5" w:rsidRDefault="002C6AC5">
            <w:pPr>
              <w:pStyle w:val="ConsPlusNormal"/>
            </w:pPr>
          </w:p>
        </w:tc>
      </w:tr>
      <w:tr w:rsidR="002C6AC5">
        <w:tc>
          <w:tcPr>
            <w:tcW w:w="0" w:type="auto"/>
            <w:vMerge/>
          </w:tcPr>
          <w:p w:rsidR="002C6AC5" w:rsidRDefault="002C6AC5">
            <w:pPr>
              <w:pStyle w:val="ConsPlusNormal"/>
            </w:pPr>
          </w:p>
        </w:tc>
        <w:tc>
          <w:tcPr>
            <w:tcW w:w="0" w:type="auto"/>
            <w:gridSpan w:val="2"/>
            <w:vMerge/>
          </w:tcPr>
          <w:p w:rsidR="002C6AC5" w:rsidRDefault="002C6AC5">
            <w:pPr>
              <w:pStyle w:val="ConsPlusNormal"/>
            </w:pPr>
          </w:p>
        </w:tc>
        <w:tc>
          <w:tcPr>
            <w:tcW w:w="0" w:type="auto"/>
            <w:gridSpan w:val="2"/>
            <w:vMerge/>
          </w:tcPr>
          <w:p w:rsidR="002C6AC5" w:rsidRDefault="002C6AC5">
            <w:pPr>
              <w:pStyle w:val="ConsPlusNormal"/>
            </w:pPr>
          </w:p>
        </w:tc>
        <w:tc>
          <w:tcPr>
            <w:tcW w:w="0" w:type="auto"/>
            <w:gridSpan w:val="2"/>
            <w:vMerge/>
          </w:tcPr>
          <w:p w:rsidR="002C6AC5" w:rsidRDefault="002C6AC5">
            <w:pPr>
              <w:pStyle w:val="ConsPlusNormal"/>
            </w:pPr>
          </w:p>
        </w:tc>
        <w:tc>
          <w:tcPr>
            <w:tcW w:w="0" w:type="auto"/>
            <w:gridSpan w:val="2"/>
            <w:vMerge/>
          </w:tcPr>
          <w:p w:rsidR="002C6AC5" w:rsidRDefault="002C6AC5">
            <w:pPr>
              <w:pStyle w:val="ConsPlusNormal"/>
            </w:pPr>
          </w:p>
        </w:tc>
        <w:tc>
          <w:tcPr>
            <w:tcW w:w="0" w:type="auto"/>
            <w:gridSpan w:val="4"/>
            <w:vMerge/>
          </w:tcPr>
          <w:p w:rsidR="002C6AC5" w:rsidRDefault="002C6AC5">
            <w:pPr>
              <w:pStyle w:val="ConsPlusNormal"/>
            </w:pPr>
          </w:p>
        </w:tc>
        <w:tc>
          <w:tcPr>
            <w:tcW w:w="2551" w:type="dxa"/>
            <w:gridSpan w:val="3"/>
          </w:tcPr>
          <w:p w:rsidR="002C6AC5" w:rsidRDefault="002C6AC5">
            <w:pPr>
              <w:pStyle w:val="ConsPlusNormal"/>
              <w:jc w:val="center"/>
            </w:pPr>
            <w:r>
              <w:t>Дата начала судейской деятельности спортивного судьи</w:t>
            </w:r>
          </w:p>
        </w:tc>
        <w:tc>
          <w:tcPr>
            <w:tcW w:w="0" w:type="auto"/>
            <w:vMerge/>
          </w:tcPr>
          <w:p w:rsidR="002C6AC5" w:rsidRDefault="002C6AC5">
            <w:pPr>
              <w:pStyle w:val="ConsPlusNormal"/>
            </w:pPr>
          </w:p>
        </w:tc>
      </w:tr>
      <w:tr w:rsidR="002C6AC5">
        <w:tc>
          <w:tcPr>
            <w:tcW w:w="0" w:type="auto"/>
            <w:vMerge/>
          </w:tcPr>
          <w:p w:rsidR="002C6AC5" w:rsidRDefault="002C6AC5">
            <w:pPr>
              <w:pStyle w:val="ConsPlusNormal"/>
            </w:pPr>
          </w:p>
        </w:tc>
        <w:tc>
          <w:tcPr>
            <w:tcW w:w="0" w:type="auto"/>
            <w:gridSpan w:val="2"/>
            <w:vMerge/>
          </w:tcPr>
          <w:p w:rsidR="002C6AC5" w:rsidRDefault="002C6AC5">
            <w:pPr>
              <w:pStyle w:val="ConsPlusNormal"/>
            </w:pPr>
          </w:p>
        </w:tc>
        <w:tc>
          <w:tcPr>
            <w:tcW w:w="0" w:type="auto"/>
            <w:gridSpan w:val="2"/>
            <w:vMerge/>
          </w:tcPr>
          <w:p w:rsidR="002C6AC5" w:rsidRDefault="002C6AC5">
            <w:pPr>
              <w:pStyle w:val="ConsPlusNormal"/>
            </w:pPr>
          </w:p>
        </w:tc>
        <w:tc>
          <w:tcPr>
            <w:tcW w:w="0" w:type="auto"/>
            <w:gridSpan w:val="2"/>
            <w:vMerge/>
          </w:tcPr>
          <w:p w:rsidR="002C6AC5" w:rsidRDefault="002C6AC5">
            <w:pPr>
              <w:pStyle w:val="ConsPlusNormal"/>
            </w:pPr>
          </w:p>
        </w:tc>
        <w:tc>
          <w:tcPr>
            <w:tcW w:w="0" w:type="auto"/>
            <w:gridSpan w:val="2"/>
            <w:vMerge/>
          </w:tcPr>
          <w:p w:rsidR="002C6AC5" w:rsidRDefault="002C6AC5">
            <w:pPr>
              <w:pStyle w:val="ConsPlusNormal"/>
            </w:pPr>
          </w:p>
        </w:tc>
        <w:tc>
          <w:tcPr>
            <w:tcW w:w="0" w:type="auto"/>
            <w:gridSpan w:val="4"/>
            <w:vMerge/>
          </w:tcPr>
          <w:p w:rsidR="002C6AC5" w:rsidRDefault="002C6AC5">
            <w:pPr>
              <w:pStyle w:val="ConsPlusNormal"/>
            </w:pPr>
          </w:p>
        </w:tc>
        <w:tc>
          <w:tcPr>
            <w:tcW w:w="850" w:type="dxa"/>
          </w:tcPr>
          <w:p w:rsidR="002C6AC5" w:rsidRDefault="002C6AC5">
            <w:pPr>
              <w:pStyle w:val="ConsPlusNormal"/>
              <w:jc w:val="center"/>
            </w:pPr>
            <w:r>
              <w:t>число</w:t>
            </w:r>
          </w:p>
        </w:tc>
        <w:tc>
          <w:tcPr>
            <w:tcW w:w="907" w:type="dxa"/>
          </w:tcPr>
          <w:p w:rsidR="002C6AC5" w:rsidRDefault="002C6AC5">
            <w:pPr>
              <w:pStyle w:val="ConsPlusNormal"/>
              <w:jc w:val="center"/>
            </w:pPr>
            <w:r>
              <w:t>месяц</w:t>
            </w:r>
          </w:p>
        </w:tc>
        <w:tc>
          <w:tcPr>
            <w:tcW w:w="794" w:type="dxa"/>
          </w:tcPr>
          <w:p w:rsidR="002C6AC5" w:rsidRDefault="002C6AC5">
            <w:pPr>
              <w:pStyle w:val="ConsPlusNormal"/>
              <w:jc w:val="center"/>
            </w:pPr>
            <w:r>
              <w:t>год</w:t>
            </w:r>
          </w:p>
        </w:tc>
        <w:tc>
          <w:tcPr>
            <w:tcW w:w="0" w:type="auto"/>
            <w:vMerge/>
          </w:tcPr>
          <w:p w:rsidR="002C6AC5" w:rsidRDefault="002C6AC5">
            <w:pPr>
              <w:pStyle w:val="ConsPlusNormal"/>
            </w:pPr>
          </w:p>
        </w:tc>
      </w:tr>
      <w:tr w:rsidR="002C6AC5">
        <w:tc>
          <w:tcPr>
            <w:tcW w:w="3402" w:type="dxa"/>
            <w:gridSpan w:val="3"/>
            <w:vAlign w:val="center"/>
          </w:tcPr>
          <w:p w:rsidR="002C6AC5" w:rsidRDefault="002C6AC5">
            <w:pPr>
              <w:pStyle w:val="ConsPlusNormal"/>
            </w:pPr>
            <w:r>
              <w:t>Образование</w:t>
            </w:r>
          </w:p>
        </w:tc>
        <w:tc>
          <w:tcPr>
            <w:tcW w:w="8108" w:type="dxa"/>
            <w:gridSpan w:val="10"/>
            <w:vAlign w:val="center"/>
          </w:tcPr>
          <w:p w:rsidR="002C6AC5" w:rsidRDefault="002C6AC5">
            <w:pPr>
              <w:pStyle w:val="ConsPlusNormal"/>
            </w:pPr>
          </w:p>
        </w:tc>
        <w:tc>
          <w:tcPr>
            <w:tcW w:w="850" w:type="dxa"/>
            <w:vAlign w:val="center"/>
          </w:tcPr>
          <w:p w:rsidR="002C6AC5" w:rsidRDefault="002C6AC5">
            <w:pPr>
              <w:pStyle w:val="ConsPlusNormal"/>
              <w:jc w:val="center"/>
            </w:pPr>
          </w:p>
        </w:tc>
        <w:tc>
          <w:tcPr>
            <w:tcW w:w="907" w:type="dxa"/>
            <w:vAlign w:val="center"/>
          </w:tcPr>
          <w:p w:rsidR="002C6AC5" w:rsidRDefault="002C6AC5">
            <w:pPr>
              <w:pStyle w:val="ConsPlusNormal"/>
              <w:jc w:val="center"/>
            </w:pPr>
          </w:p>
        </w:tc>
        <w:tc>
          <w:tcPr>
            <w:tcW w:w="794" w:type="dxa"/>
            <w:vAlign w:val="center"/>
          </w:tcPr>
          <w:p w:rsidR="002C6AC5" w:rsidRDefault="002C6AC5">
            <w:pPr>
              <w:pStyle w:val="ConsPlusNormal"/>
              <w:jc w:val="center"/>
            </w:pPr>
          </w:p>
        </w:tc>
        <w:tc>
          <w:tcPr>
            <w:tcW w:w="0" w:type="auto"/>
            <w:vMerge/>
          </w:tcPr>
          <w:p w:rsidR="002C6AC5" w:rsidRDefault="002C6AC5">
            <w:pPr>
              <w:pStyle w:val="ConsPlusNormal"/>
            </w:pPr>
          </w:p>
        </w:tc>
      </w:tr>
      <w:tr w:rsidR="002C6AC5">
        <w:tc>
          <w:tcPr>
            <w:tcW w:w="3402" w:type="dxa"/>
            <w:gridSpan w:val="3"/>
          </w:tcPr>
          <w:p w:rsidR="002C6AC5" w:rsidRDefault="002C6AC5">
            <w:pPr>
              <w:pStyle w:val="ConsPlusNormal"/>
            </w:pPr>
            <w:r>
              <w:t>Место работы (учебы), должность</w:t>
            </w:r>
          </w:p>
        </w:tc>
        <w:tc>
          <w:tcPr>
            <w:tcW w:w="12360" w:type="dxa"/>
            <w:gridSpan w:val="14"/>
          </w:tcPr>
          <w:p w:rsidR="002C6AC5" w:rsidRDefault="002C6AC5">
            <w:pPr>
              <w:pStyle w:val="ConsPlusNormal"/>
            </w:pPr>
          </w:p>
        </w:tc>
      </w:tr>
      <w:tr w:rsidR="002C6AC5">
        <w:tc>
          <w:tcPr>
            <w:tcW w:w="3402" w:type="dxa"/>
            <w:gridSpan w:val="3"/>
          </w:tcPr>
          <w:p w:rsidR="002C6AC5" w:rsidRDefault="002C6AC5">
            <w:pPr>
              <w:pStyle w:val="ConsPlusNormal"/>
            </w:pPr>
            <w:r>
              <w:t>Контактные телефоны,</w:t>
            </w:r>
          </w:p>
          <w:p w:rsidR="002C6AC5" w:rsidRDefault="002C6AC5">
            <w:pPr>
              <w:pStyle w:val="ConsPlusNormal"/>
            </w:pPr>
            <w:r>
              <w:t>адрес электронной почты</w:t>
            </w:r>
          </w:p>
        </w:tc>
        <w:tc>
          <w:tcPr>
            <w:tcW w:w="12360" w:type="dxa"/>
            <w:gridSpan w:val="14"/>
          </w:tcPr>
          <w:p w:rsidR="002C6AC5" w:rsidRDefault="002C6AC5">
            <w:pPr>
              <w:pStyle w:val="ConsPlusNormal"/>
            </w:pPr>
          </w:p>
        </w:tc>
      </w:tr>
      <w:tr w:rsidR="002C6AC5">
        <w:tc>
          <w:tcPr>
            <w:tcW w:w="15762" w:type="dxa"/>
            <w:gridSpan w:val="17"/>
          </w:tcPr>
          <w:p w:rsidR="002C6AC5" w:rsidRDefault="002C6AC5">
            <w:pPr>
              <w:pStyle w:val="ConsPlusNormal"/>
              <w:jc w:val="center"/>
            </w:pPr>
            <w:r>
              <w:lastRenderedPageBreak/>
              <w:t>Организация, осуществляющая учет судейской деятельности спортивного судьи</w:t>
            </w:r>
          </w:p>
        </w:tc>
      </w:tr>
      <w:tr w:rsidR="002C6AC5">
        <w:tc>
          <w:tcPr>
            <w:tcW w:w="1871" w:type="dxa"/>
            <w:gridSpan w:val="2"/>
            <w:vAlign w:val="center"/>
          </w:tcPr>
          <w:p w:rsidR="002C6AC5" w:rsidRDefault="002C6AC5">
            <w:pPr>
              <w:pStyle w:val="ConsPlusNormal"/>
              <w:jc w:val="center"/>
            </w:pPr>
            <w:r>
              <w:t>Наименование</w:t>
            </w:r>
          </w:p>
        </w:tc>
        <w:tc>
          <w:tcPr>
            <w:tcW w:w="4142" w:type="dxa"/>
            <w:gridSpan w:val="4"/>
            <w:vAlign w:val="center"/>
          </w:tcPr>
          <w:p w:rsidR="002C6AC5" w:rsidRDefault="002C6AC5">
            <w:pPr>
              <w:pStyle w:val="ConsPlusNormal"/>
              <w:jc w:val="center"/>
            </w:pPr>
          </w:p>
        </w:tc>
        <w:tc>
          <w:tcPr>
            <w:tcW w:w="1643" w:type="dxa"/>
            <w:gridSpan w:val="2"/>
            <w:vAlign w:val="center"/>
          </w:tcPr>
          <w:p w:rsidR="002C6AC5" w:rsidRDefault="002C6AC5">
            <w:pPr>
              <w:pStyle w:val="ConsPlusNormal"/>
              <w:jc w:val="center"/>
            </w:pPr>
            <w:r>
              <w:t>Адрес</w:t>
            </w:r>
          </w:p>
          <w:p w:rsidR="002C6AC5" w:rsidRDefault="002C6AC5">
            <w:pPr>
              <w:pStyle w:val="ConsPlusNormal"/>
              <w:jc w:val="center"/>
            </w:pPr>
            <w:r>
              <w:t>(место нахождения)</w:t>
            </w:r>
          </w:p>
        </w:tc>
        <w:tc>
          <w:tcPr>
            <w:tcW w:w="3289" w:type="dxa"/>
            <w:gridSpan w:val="4"/>
            <w:vAlign w:val="center"/>
          </w:tcPr>
          <w:p w:rsidR="002C6AC5" w:rsidRDefault="002C6AC5">
            <w:pPr>
              <w:pStyle w:val="ConsPlusNormal"/>
              <w:jc w:val="center"/>
            </w:pPr>
          </w:p>
        </w:tc>
        <w:tc>
          <w:tcPr>
            <w:tcW w:w="2322" w:type="dxa"/>
            <w:gridSpan w:val="3"/>
            <w:vAlign w:val="center"/>
          </w:tcPr>
          <w:p w:rsidR="002C6AC5" w:rsidRDefault="002C6AC5">
            <w:pPr>
              <w:pStyle w:val="ConsPlusNormal"/>
              <w:jc w:val="center"/>
            </w:pPr>
            <w:r>
              <w:t>Телефон, адрес электронной почты</w:t>
            </w:r>
          </w:p>
        </w:tc>
        <w:tc>
          <w:tcPr>
            <w:tcW w:w="2495" w:type="dxa"/>
            <w:gridSpan w:val="2"/>
            <w:vAlign w:val="center"/>
          </w:tcPr>
          <w:p w:rsidR="002C6AC5" w:rsidRDefault="002C6AC5">
            <w:pPr>
              <w:pStyle w:val="ConsPlusNormal"/>
              <w:jc w:val="center"/>
            </w:pPr>
          </w:p>
        </w:tc>
      </w:tr>
      <w:tr w:rsidR="002C6AC5">
        <w:tc>
          <w:tcPr>
            <w:tcW w:w="1871" w:type="dxa"/>
            <w:gridSpan w:val="2"/>
            <w:vMerge w:val="restart"/>
            <w:vAlign w:val="center"/>
          </w:tcPr>
          <w:p w:rsidR="002C6AC5" w:rsidRDefault="002C6AC5">
            <w:pPr>
              <w:pStyle w:val="ConsPlusNormal"/>
              <w:jc w:val="center"/>
            </w:pPr>
            <w:r>
              <w:t>Наименование квалификационной категории спортивного судьи</w:t>
            </w:r>
          </w:p>
        </w:tc>
        <w:tc>
          <w:tcPr>
            <w:tcW w:w="1531" w:type="dxa"/>
            <w:vMerge w:val="restart"/>
            <w:vAlign w:val="center"/>
          </w:tcPr>
          <w:p w:rsidR="002C6AC5" w:rsidRDefault="002C6AC5">
            <w:pPr>
              <w:pStyle w:val="ConsPlusNormal"/>
              <w:jc w:val="center"/>
            </w:pPr>
            <w:r>
              <w:t>Присвоена/ подтверждена/ лишена/ восстановлена</w:t>
            </w:r>
          </w:p>
        </w:tc>
        <w:tc>
          <w:tcPr>
            <w:tcW w:w="2611" w:type="dxa"/>
            <w:gridSpan w:val="3"/>
            <w:vAlign w:val="center"/>
          </w:tcPr>
          <w:p w:rsidR="002C6AC5" w:rsidRDefault="002C6AC5">
            <w:pPr>
              <w:pStyle w:val="ConsPlusNormal"/>
              <w:jc w:val="center"/>
            </w:pPr>
            <w:r>
              <w:t>Реквизиты документа о присвоении/подтверждении/ лишении/восстановлении</w:t>
            </w:r>
          </w:p>
        </w:tc>
        <w:tc>
          <w:tcPr>
            <w:tcW w:w="3853" w:type="dxa"/>
            <w:gridSpan w:val="4"/>
            <w:vMerge w:val="restart"/>
          </w:tcPr>
          <w:p w:rsidR="002C6AC5" w:rsidRDefault="002C6AC5">
            <w:pPr>
              <w:pStyle w:val="ConsPlusNormal"/>
              <w:jc w:val="center"/>
            </w:pPr>
            <w:r>
              <w:t>Наименование организации, принявшей решение о присвоении/подтверждении/лишении/восстановлении квалификационной категории спортивного судьи</w:t>
            </w:r>
          </w:p>
        </w:tc>
        <w:tc>
          <w:tcPr>
            <w:tcW w:w="3401" w:type="dxa"/>
            <w:gridSpan w:val="5"/>
            <w:vMerge w:val="restart"/>
            <w:vAlign w:val="center"/>
          </w:tcPr>
          <w:p w:rsidR="002C6AC5" w:rsidRDefault="002C6AC5">
            <w:pPr>
              <w:pStyle w:val="ConsPlusNormal"/>
              <w:jc w:val="center"/>
            </w:pPr>
            <w:r>
              <w:t>Фамилия и инициалы должностного лица, подписавшего документ</w:t>
            </w:r>
          </w:p>
        </w:tc>
        <w:tc>
          <w:tcPr>
            <w:tcW w:w="2495" w:type="dxa"/>
            <w:gridSpan w:val="2"/>
            <w:vMerge w:val="restart"/>
            <w:vAlign w:val="center"/>
          </w:tcPr>
          <w:p w:rsidR="002C6AC5" w:rsidRDefault="002C6AC5">
            <w:pPr>
              <w:pStyle w:val="ConsPlusNormal"/>
              <w:jc w:val="center"/>
            </w:pPr>
            <w:r>
              <w:t>Печать организации, подпись, фамилия и инициалы лица, ответственного за оформление карточки учета</w:t>
            </w:r>
          </w:p>
        </w:tc>
      </w:tr>
      <w:tr w:rsidR="002C6AC5">
        <w:tc>
          <w:tcPr>
            <w:tcW w:w="0" w:type="auto"/>
            <w:gridSpan w:val="2"/>
            <w:vMerge/>
          </w:tcPr>
          <w:p w:rsidR="002C6AC5" w:rsidRDefault="002C6AC5">
            <w:pPr>
              <w:pStyle w:val="ConsPlusNormal"/>
            </w:pPr>
          </w:p>
        </w:tc>
        <w:tc>
          <w:tcPr>
            <w:tcW w:w="0" w:type="auto"/>
            <w:vMerge/>
          </w:tcPr>
          <w:p w:rsidR="002C6AC5" w:rsidRDefault="002C6AC5">
            <w:pPr>
              <w:pStyle w:val="ConsPlusNormal"/>
            </w:pPr>
          </w:p>
        </w:tc>
        <w:tc>
          <w:tcPr>
            <w:tcW w:w="1418" w:type="dxa"/>
            <w:vAlign w:val="center"/>
          </w:tcPr>
          <w:p w:rsidR="002C6AC5" w:rsidRDefault="002C6AC5">
            <w:pPr>
              <w:pStyle w:val="ConsPlusNormal"/>
              <w:jc w:val="center"/>
            </w:pPr>
            <w:r>
              <w:t>Дата</w:t>
            </w:r>
          </w:p>
          <w:p w:rsidR="002C6AC5" w:rsidRDefault="002C6AC5">
            <w:pPr>
              <w:pStyle w:val="ConsPlusNormal"/>
              <w:jc w:val="center"/>
            </w:pPr>
            <w:r>
              <w:t>(число, месяц, год)</w:t>
            </w:r>
          </w:p>
        </w:tc>
        <w:tc>
          <w:tcPr>
            <w:tcW w:w="1193" w:type="dxa"/>
            <w:gridSpan w:val="2"/>
          </w:tcPr>
          <w:p w:rsidR="002C6AC5" w:rsidRDefault="002C6AC5">
            <w:pPr>
              <w:pStyle w:val="ConsPlusNormal"/>
              <w:jc w:val="center"/>
            </w:pPr>
            <w:r>
              <w:t>Номер</w:t>
            </w:r>
          </w:p>
        </w:tc>
        <w:tc>
          <w:tcPr>
            <w:tcW w:w="0" w:type="auto"/>
            <w:gridSpan w:val="4"/>
            <w:vMerge/>
          </w:tcPr>
          <w:p w:rsidR="002C6AC5" w:rsidRDefault="002C6AC5">
            <w:pPr>
              <w:pStyle w:val="ConsPlusNormal"/>
            </w:pPr>
          </w:p>
        </w:tc>
        <w:tc>
          <w:tcPr>
            <w:tcW w:w="0" w:type="auto"/>
            <w:gridSpan w:val="5"/>
            <w:vMerge/>
          </w:tcPr>
          <w:p w:rsidR="002C6AC5" w:rsidRDefault="002C6AC5">
            <w:pPr>
              <w:pStyle w:val="ConsPlusNormal"/>
            </w:pPr>
          </w:p>
        </w:tc>
        <w:tc>
          <w:tcPr>
            <w:tcW w:w="0" w:type="auto"/>
            <w:gridSpan w:val="2"/>
            <w:vMerge/>
          </w:tcPr>
          <w:p w:rsidR="002C6AC5" w:rsidRDefault="002C6AC5">
            <w:pPr>
              <w:pStyle w:val="ConsPlusNormal"/>
            </w:pPr>
          </w:p>
        </w:tc>
      </w:tr>
      <w:tr w:rsidR="002C6AC5">
        <w:tc>
          <w:tcPr>
            <w:tcW w:w="1871" w:type="dxa"/>
            <w:gridSpan w:val="2"/>
          </w:tcPr>
          <w:p w:rsidR="002C6AC5" w:rsidRDefault="002C6AC5">
            <w:pPr>
              <w:pStyle w:val="ConsPlusNormal"/>
            </w:pPr>
          </w:p>
        </w:tc>
        <w:tc>
          <w:tcPr>
            <w:tcW w:w="1531" w:type="dxa"/>
          </w:tcPr>
          <w:p w:rsidR="002C6AC5" w:rsidRDefault="002C6AC5">
            <w:pPr>
              <w:pStyle w:val="ConsPlusNormal"/>
              <w:jc w:val="center"/>
            </w:pPr>
          </w:p>
        </w:tc>
        <w:tc>
          <w:tcPr>
            <w:tcW w:w="1418" w:type="dxa"/>
          </w:tcPr>
          <w:p w:rsidR="002C6AC5" w:rsidRDefault="002C6AC5">
            <w:pPr>
              <w:pStyle w:val="ConsPlusNormal"/>
              <w:jc w:val="center"/>
            </w:pPr>
          </w:p>
        </w:tc>
        <w:tc>
          <w:tcPr>
            <w:tcW w:w="1193" w:type="dxa"/>
            <w:gridSpan w:val="2"/>
          </w:tcPr>
          <w:p w:rsidR="002C6AC5" w:rsidRDefault="002C6AC5">
            <w:pPr>
              <w:pStyle w:val="ConsPlusNormal"/>
              <w:jc w:val="center"/>
            </w:pPr>
          </w:p>
        </w:tc>
        <w:tc>
          <w:tcPr>
            <w:tcW w:w="3853" w:type="dxa"/>
            <w:gridSpan w:val="4"/>
          </w:tcPr>
          <w:p w:rsidR="002C6AC5" w:rsidRDefault="002C6AC5">
            <w:pPr>
              <w:pStyle w:val="ConsPlusNormal"/>
            </w:pPr>
          </w:p>
        </w:tc>
        <w:tc>
          <w:tcPr>
            <w:tcW w:w="3401" w:type="dxa"/>
            <w:gridSpan w:val="5"/>
          </w:tcPr>
          <w:p w:rsidR="002C6AC5" w:rsidRDefault="002C6AC5">
            <w:pPr>
              <w:pStyle w:val="ConsPlusNormal"/>
            </w:pPr>
          </w:p>
        </w:tc>
        <w:tc>
          <w:tcPr>
            <w:tcW w:w="2495" w:type="dxa"/>
            <w:gridSpan w:val="2"/>
          </w:tcPr>
          <w:p w:rsidR="002C6AC5" w:rsidRDefault="002C6AC5">
            <w:pPr>
              <w:pStyle w:val="ConsPlusNormal"/>
            </w:pPr>
          </w:p>
        </w:tc>
      </w:tr>
      <w:tr w:rsidR="002C6AC5">
        <w:tc>
          <w:tcPr>
            <w:tcW w:w="1871" w:type="dxa"/>
            <w:gridSpan w:val="2"/>
          </w:tcPr>
          <w:p w:rsidR="002C6AC5" w:rsidRDefault="002C6AC5">
            <w:pPr>
              <w:pStyle w:val="ConsPlusNormal"/>
            </w:pPr>
          </w:p>
        </w:tc>
        <w:tc>
          <w:tcPr>
            <w:tcW w:w="1531" w:type="dxa"/>
          </w:tcPr>
          <w:p w:rsidR="002C6AC5" w:rsidRDefault="002C6AC5">
            <w:pPr>
              <w:pStyle w:val="ConsPlusNormal"/>
              <w:jc w:val="center"/>
            </w:pPr>
          </w:p>
        </w:tc>
        <w:tc>
          <w:tcPr>
            <w:tcW w:w="1418" w:type="dxa"/>
          </w:tcPr>
          <w:p w:rsidR="002C6AC5" w:rsidRDefault="002C6AC5">
            <w:pPr>
              <w:pStyle w:val="ConsPlusNormal"/>
              <w:jc w:val="center"/>
            </w:pPr>
          </w:p>
        </w:tc>
        <w:tc>
          <w:tcPr>
            <w:tcW w:w="1193" w:type="dxa"/>
            <w:gridSpan w:val="2"/>
          </w:tcPr>
          <w:p w:rsidR="002C6AC5" w:rsidRDefault="002C6AC5">
            <w:pPr>
              <w:pStyle w:val="ConsPlusNormal"/>
              <w:jc w:val="center"/>
            </w:pPr>
          </w:p>
        </w:tc>
        <w:tc>
          <w:tcPr>
            <w:tcW w:w="3853" w:type="dxa"/>
            <w:gridSpan w:val="4"/>
          </w:tcPr>
          <w:p w:rsidR="002C6AC5" w:rsidRDefault="002C6AC5">
            <w:pPr>
              <w:pStyle w:val="ConsPlusNormal"/>
            </w:pPr>
          </w:p>
        </w:tc>
        <w:tc>
          <w:tcPr>
            <w:tcW w:w="3401" w:type="dxa"/>
            <w:gridSpan w:val="5"/>
          </w:tcPr>
          <w:p w:rsidR="002C6AC5" w:rsidRDefault="002C6AC5">
            <w:pPr>
              <w:pStyle w:val="ConsPlusNormal"/>
            </w:pPr>
          </w:p>
        </w:tc>
        <w:tc>
          <w:tcPr>
            <w:tcW w:w="2495" w:type="dxa"/>
            <w:gridSpan w:val="2"/>
          </w:tcPr>
          <w:p w:rsidR="002C6AC5" w:rsidRDefault="002C6AC5">
            <w:pPr>
              <w:pStyle w:val="ConsPlusNormal"/>
            </w:pPr>
          </w:p>
        </w:tc>
      </w:tr>
    </w:tbl>
    <w:p w:rsidR="002C6AC5" w:rsidRDefault="002C6AC5">
      <w:pPr>
        <w:pStyle w:val="ConsPlusNormal"/>
        <w:jc w:val="center"/>
      </w:pPr>
    </w:p>
    <w:p w:rsidR="002C6AC5" w:rsidRDefault="002C6AC5">
      <w:pPr>
        <w:pStyle w:val="ConsPlusNormal"/>
        <w:jc w:val="center"/>
      </w:pPr>
      <w:r>
        <w:t>ТЕОРЕТИЧЕСКАЯ ПОДГОТОВКА, ВЫПОЛНЕНИЕ ТЕСТОВ ПО ФИЗИЧЕСКОЙ</w:t>
      </w:r>
    </w:p>
    <w:p w:rsidR="002C6AC5" w:rsidRDefault="002C6AC5">
      <w:pPr>
        <w:pStyle w:val="ConsPlusNormal"/>
        <w:jc w:val="center"/>
      </w:pPr>
      <w:r>
        <w:t>ПОДГОТОВКЕ, СДАЧА КВАЛИФИКАЦИОННОГО ЗАЧЕТА (ЭКЗАМЕНА)</w:t>
      </w:r>
    </w:p>
    <w:p w:rsidR="002C6AC5" w:rsidRDefault="002C6AC5">
      <w:pPr>
        <w:pStyle w:val="ConsPlusNormal"/>
        <w:jc w:val="cente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986"/>
        <w:gridCol w:w="1346"/>
        <w:gridCol w:w="943"/>
        <w:gridCol w:w="938"/>
        <w:gridCol w:w="1346"/>
        <w:gridCol w:w="938"/>
        <w:gridCol w:w="1227"/>
        <w:gridCol w:w="895"/>
        <w:gridCol w:w="938"/>
        <w:gridCol w:w="1346"/>
        <w:gridCol w:w="2109"/>
        <w:gridCol w:w="895"/>
        <w:gridCol w:w="2261"/>
      </w:tblGrid>
      <w:tr w:rsidR="002C6AC5">
        <w:tc>
          <w:tcPr>
            <w:tcW w:w="5670" w:type="dxa"/>
            <w:gridSpan w:val="5"/>
            <w:vAlign w:val="center"/>
          </w:tcPr>
          <w:p w:rsidR="002C6AC5" w:rsidRDefault="002C6AC5">
            <w:pPr>
              <w:pStyle w:val="ConsPlusNormal"/>
              <w:jc w:val="center"/>
            </w:pPr>
            <w:r>
              <w:t>Участие в теоретической подготовке в качестве</w:t>
            </w:r>
          </w:p>
        </w:tc>
        <w:tc>
          <w:tcPr>
            <w:tcW w:w="3118" w:type="dxa"/>
            <w:gridSpan w:val="3"/>
            <w:vMerge w:val="restart"/>
            <w:vAlign w:val="center"/>
          </w:tcPr>
          <w:p w:rsidR="002C6AC5" w:rsidRDefault="002C6AC5">
            <w:pPr>
              <w:pStyle w:val="ConsPlusNormal"/>
              <w:jc w:val="center"/>
            </w:pPr>
            <w:r>
              <w:t>Сдача квалификационного зачета (экзамена)</w:t>
            </w:r>
          </w:p>
        </w:tc>
        <w:tc>
          <w:tcPr>
            <w:tcW w:w="5443" w:type="dxa"/>
            <w:gridSpan w:val="4"/>
            <w:vMerge w:val="restart"/>
            <w:vAlign w:val="center"/>
          </w:tcPr>
          <w:p w:rsidR="002C6AC5" w:rsidRDefault="002C6AC5">
            <w:pPr>
              <w:pStyle w:val="ConsPlusNormal"/>
              <w:jc w:val="center"/>
            </w:pPr>
            <w:r>
              <w:t>Выполнение тестов по физической подготовке</w:t>
            </w:r>
          </w:p>
        </w:tc>
        <w:tc>
          <w:tcPr>
            <w:tcW w:w="2381" w:type="dxa"/>
            <w:vMerge w:val="restart"/>
            <w:vAlign w:val="center"/>
          </w:tcPr>
          <w:p w:rsidR="002C6AC5" w:rsidRDefault="002C6AC5">
            <w:pPr>
              <w:pStyle w:val="ConsPlusNormal"/>
              <w:jc w:val="center"/>
            </w:pPr>
            <w:r>
              <w:t>Проводящая организация, дата внесения записи, подпись, фамилия и инициалы лица, ответственного за оформление карточки учета</w:t>
            </w:r>
          </w:p>
        </w:tc>
      </w:tr>
      <w:tr w:rsidR="002C6AC5">
        <w:tc>
          <w:tcPr>
            <w:tcW w:w="3345" w:type="dxa"/>
            <w:gridSpan w:val="3"/>
            <w:vAlign w:val="center"/>
          </w:tcPr>
          <w:p w:rsidR="002C6AC5" w:rsidRDefault="002C6AC5">
            <w:pPr>
              <w:pStyle w:val="ConsPlusNormal"/>
              <w:jc w:val="center"/>
            </w:pPr>
            <w:r>
              <w:t>Лектора</w:t>
            </w:r>
          </w:p>
        </w:tc>
        <w:tc>
          <w:tcPr>
            <w:tcW w:w="2325" w:type="dxa"/>
            <w:gridSpan w:val="2"/>
            <w:vAlign w:val="center"/>
          </w:tcPr>
          <w:p w:rsidR="002C6AC5" w:rsidRDefault="002C6AC5">
            <w:pPr>
              <w:pStyle w:val="ConsPlusNormal"/>
              <w:jc w:val="center"/>
            </w:pPr>
            <w:r>
              <w:t>Участника</w:t>
            </w:r>
          </w:p>
        </w:tc>
        <w:tc>
          <w:tcPr>
            <w:tcW w:w="0" w:type="auto"/>
            <w:gridSpan w:val="3"/>
            <w:vMerge/>
          </w:tcPr>
          <w:p w:rsidR="002C6AC5" w:rsidRDefault="002C6AC5">
            <w:pPr>
              <w:pStyle w:val="ConsPlusNormal"/>
            </w:pPr>
          </w:p>
        </w:tc>
        <w:tc>
          <w:tcPr>
            <w:tcW w:w="0" w:type="auto"/>
            <w:gridSpan w:val="4"/>
            <w:vMerge/>
          </w:tcPr>
          <w:p w:rsidR="002C6AC5" w:rsidRDefault="002C6AC5">
            <w:pPr>
              <w:pStyle w:val="ConsPlusNormal"/>
            </w:pPr>
          </w:p>
        </w:tc>
        <w:tc>
          <w:tcPr>
            <w:tcW w:w="0" w:type="auto"/>
            <w:vMerge/>
          </w:tcPr>
          <w:p w:rsidR="002C6AC5" w:rsidRDefault="002C6AC5">
            <w:pPr>
              <w:pStyle w:val="ConsPlusNormal"/>
            </w:pPr>
          </w:p>
        </w:tc>
      </w:tr>
      <w:tr w:rsidR="002C6AC5">
        <w:tc>
          <w:tcPr>
            <w:tcW w:w="1020" w:type="dxa"/>
          </w:tcPr>
          <w:p w:rsidR="002C6AC5" w:rsidRDefault="002C6AC5">
            <w:pPr>
              <w:pStyle w:val="ConsPlusNormal"/>
              <w:jc w:val="center"/>
            </w:pPr>
            <w:r>
              <w:t>Дата</w:t>
            </w:r>
          </w:p>
          <w:p w:rsidR="002C6AC5" w:rsidRDefault="002C6AC5">
            <w:pPr>
              <w:pStyle w:val="ConsPlusNormal"/>
              <w:jc w:val="center"/>
            </w:pPr>
            <w:r>
              <w:t>(число, месяц, год)</w:t>
            </w:r>
          </w:p>
        </w:tc>
        <w:tc>
          <w:tcPr>
            <w:tcW w:w="1361" w:type="dxa"/>
          </w:tcPr>
          <w:p w:rsidR="002C6AC5" w:rsidRDefault="002C6AC5">
            <w:pPr>
              <w:pStyle w:val="ConsPlusNormal"/>
              <w:jc w:val="center"/>
            </w:pPr>
            <w:r>
              <w:t>Место проведения</w:t>
            </w:r>
          </w:p>
          <w:p w:rsidR="002C6AC5" w:rsidRDefault="002C6AC5">
            <w:pPr>
              <w:pStyle w:val="ConsPlusNormal"/>
              <w:jc w:val="center"/>
            </w:pPr>
            <w:r>
              <w:t>(адрес)</w:t>
            </w:r>
          </w:p>
        </w:tc>
        <w:tc>
          <w:tcPr>
            <w:tcW w:w="964" w:type="dxa"/>
          </w:tcPr>
          <w:p w:rsidR="002C6AC5" w:rsidRDefault="002C6AC5">
            <w:pPr>
              <w:pStyle w:val="ConsPlusNormal"/>
              <w:jc w:val="center"/>
            </w:pPr>
            <w:r>
              <w:t>Оценка</w:t>
            </w:r>
          </w:p>
        </w:tc>
        <w:tc>
          <w:tcPr>
            <w:tcW w:w="964" w:type="dxa"/>
          </w:tcPr>
          <w:p w:rsidR="002C6AC5" w:rsidRDefault="002C6AC5">
            <w:pPr>
              <w:pStyle w:val="ConsPlusNormal"/>
              <w:jc w:val="center"/>
            </w:pPr>
            <w:r>
              <w:t>Дата</w:t>
            </w:r>
          </w:p>
          <w:p w:rsidR="002C6AC5" w:rsidRDefault="002C6AC5">
            <w:pPr>
              <w:pStyle w:val="ConsPlusNormal"/>
              <w:jc w:val="center"/>
            </w:pPr>
            <w:r>
              <w:t>(число, месяц, год)</w:t>
            </w:r>
          </w:p>
        </w:tc>
        <w:tc>
          <w:tcPr>
            <w:tcW w:w="1361" w:type="dxa"/>
          </w:tcPr>
          <w:p w:rsidR="002C6AC5" w:rsidRDefault="002C6AC5">
            <w:pPr>
              <w:pStyle w:val="ConsPlusNormal"/>
              <w:jc w:val="center"/>
            </w:pPr>
            <w:r>
              <w:t>Место проведения</w:t>
            </w:r>
          </w:p>
          <w:p w:rsidR="002C6AC5" w:rsidRDefault="002C6AC5">
            <w:pPr>
              <w:pStyle w:val="ConsPlusNormal"/>
              <w:jc w:val="center"/>
            </w:pPr>
            <w:r>
              <w:t>(адрес)</w:t>
            </w:r>
          </w:p>
        </w:tc>
        <w:tc>
          <w:tcPr>
            <w:tcW w:w="964" w:type="dxa"/>
          </w:tcPr>
          <w:p w:rsidR="002C6AC5" w:rsidRDefault="002C6AC5">
            <w:pPr>
              <w:pStyle w:val="ConsPlusNormal"/>
              <w:jc w:val="center"/>
            </w:pPr>
            <w:r>
              <w:t>Дата</w:t>
            </w:r>
          </w:p>
          <w:p w:rsidR="002C6AC5" w:rsidRDefault="002C6AC5">
            <w:pPr>
              <w:pStyle w:val="ConsPlusNormal"/>
              <w:jc w:val="center"/>
            </w:pPr>
            <w:r>
              <w:t>(число, месяц, год)</w:t>
            </w:r>
          </w:p>
        </w:tc>
        <w:tc>
          <w:tcPr>
            <w:tcW w:w="1247" w:type="dxa"/>
          </w:tcPr>
          <w:p w:rsidR="002C6AC5" w:rsidRDefault="002C6AC5">
            <w:pPr>
              <w:pStyle w:val="ConsPlusNormal"/>
              <w:jc w:val="center"/>
            </w:pPr>
            <w:r>
              <w:t>N протокола</w:t>
            </w:r>
          </w:p>
        </w:tc>
        <w:tc>
          <w:tcPr>
            <w:tcW w:w="907" w:type="dxa"/>
          </w:tcPr>
          <w:p w:rsidR="002C6AC5" w:rsidRDefault="002C6AC5">
            <w:pPr>
              <w:pStyle w:val="ConsPlusNormal"/>
              <w:jc w:val="center"/>
            </w:pPr>
            <w:r>
              <w:t>Оценка</w:t>
            </w:r>
          </w:p>
        </w:tc>
        <w:tc>
          <w:tcPr>
            <w:tcW w:w="964" w:type="dxa"/>
          </w:tcPr>
          <w:p w:rsidR="002C6AC5" w:rsidRDefault="002C6AC5">
            <w:pPr>
              <w:pStyle w:val="ConsPlusNormal"/>
              <w:jc w:val="center"/>
            </w:pPr>
            <w:r>
              <w:t>Дата</w:t>
            </w:r>
          </w:p>
          <w:p w:rsidR="002C6AC5" w:rsidRDefault="002C6AC5">
            <w:pPr>
              <w:pStyle w:val="ConsPlusNormal"/>
              <w:jc w:val="center"/>
            </w:pPr>
            <w:r>
              <w:t>(число, месяц, год)</w:t>
            </w:r>
          </w:p>
        </w:tc>
        <w:tc>
          <w:tcPr>
            <w:tcW w:w="1361" w:type="dxa"/>
          </w:tcPr>
          <w:p w:rsidR="002C6AC5" w:rsidRDefault="002C6AC5">
            <w:pPr>
              <w:pStyle w:val="ConsPlusNormal"/>
              <w:jc w:val="center"/>
            </w:pPr>
            <w:r>
              <w:t>Место проведения</w:t>
            </w:r>
          </w:p>
          <w:p w:rsidR="002C6AC5" w:rsidRDefault="002C6AC5">
            <w:pPr>
              <w:pStyle w:val="ConsPlusNormal"/>
              <w:jc w:val="center"/>
            </w:pPr>
            <w:r>
              <w:t>(адрес)</w:t>
            </w:r>
          </w:p>
        </w:tc>
        <w:tc>
          <w:tcPr>
            <w:tcW w:w="2211" w:type="dxa"/>
          </w:tcPr>
          <w:p w:rsidR="002C6AC5" w:rsidRDefault="002C6AC5">
            <w:pPr>
              <w:pStyle w:val="ConsPlusNormal"/>
              <w:jc w:val="center"/>
            </w:pPr>
            <w:r>
              <w:t>Должность спортивного судьи, наименование теста, результат</w:t>
            </w:r>
          </w:p>
        </w:tc>
        <w:tc>
          <w:tcPr>
            <w:tcW w:w="907" w:type="dxa"/>
          </w:tcPr>
          <w:p w:rsidR="002C6AC5" w:rsidRDefault="002C6AC5">
            <w:pPr>
              <w:pStyle w:val="ConsPlusNormal"/>
              <w:jc w:val="center"/>
            </w:pPr>
            <w:r>
              <w:t>Оценка</w:t>
            </w:r>
          </w:p>
        </w:tc>
        <w:tc>
          <w:tcPr>
            <w:tcW w:w="0" w:type="auto"/>
            <w:vMerge/>
          </w:tcPr>
          <w:p w:rsidR="002C6AC5" w:rsidRDefault="002C6AC5">
            <w:pPr>
              <w:pStyle w:val="ConsPlusNormal"/>
            </w:pPr>
          </w:p>
        </w:tc>
      </w:tr>
      <w:tr w:rsidR="002C6AC5">
        <w:tc>
          <w:tcPr>
            <w:tcW w:w="1020" w:type="dxa"/>
            <w:vMerge w:val="restart"/>
            <w:vAlign w:val="center"/>
          </w:tcPr>
          <w:p w:rsidR="002C6AC5" w:rsidRDefault="002C6AC5">
            <w:pPr>
              <w:pStyle w:val="ConsPlusNormal"/>
              <w:jc w:val="center"/>
            </w:pPr>
          </w:p>
        </w:tc>
        <w:tc>
          <w:tcPr>
            <w:tcW w:w="1361" w:type="dxa"/>
            <w:vMerge w:val="restart"/>
            <w:vAlign w:val="center"/>
          </w:tcPr>
          <w:p w:rsidR="002C6AC5" w:rsidRDefault="002C6AC5">
            <w:pPr>
              <w:pStyle w:val="ConsPlusNormal"/>
            </w:pPr>
          </w:p>
        </w:tc>
        <w:tc>
          <w:tcPr>
            <w:tcW w:w="964" w:type="dxa"/>
            <w:vMerge w:val="restart"/>
            <w:vAlign w:val="center"/>
          </w:tcPr>
          <w:p w:rsidR="002C6AC5" w:rsidRDefault="002C6AC5">
            <w:pPr>
              <w:pStyle w:val="ConsPlusNormal"/>
              <w:jc w:val="center"/>
            </w:pPr>
          </w:p>
        </w:tc>
        <w:tc>
          <w:tcPr>
            <w:tcW w:w="964" w:type="dxa"/>
            <w:vMerge w:val="restart"/>
            <w:vAlign w:val="center"/>
          </w:tcPr>
          <w:p w:rsidR="002C6AC5" w:rsidRDefault="002C6AC5">
            <w:pPr>
              <w:pStyle w:val="ConsPlusNormal"/>
              <w:jc w:val="center"/>
            </w:pPr>
          </w:p>
        </w:tc>
        <w:tc>
          <w:tcPr>
            <w:tcW w:w="1361" w:type="dxa"/>
            <w:vMerge w:val="restart"/>
            <w:vAlign w:val="center"/>
          </w:tcPr>
          <w:p w:rsidR="002C6AC5" w:rsidRDefault="002C6AC5">
            <w:pPr>
              <w:pStyle w:val="ConsPlusNormal"/>
            </w:pPr>
          </w:p>
        </w:tc>
        <w:tc>
          <w:tcPr>
            <w:tcW w:w="964" w:type="dxa"/>
            <w:vMerge w:val="restart"/>
            <w:vAlign w:val="center"/>
          </w:tcPr>
          <w:p w:rsidR="002C6AC5" w:rsidRDefault="002C6AC5">
            <w:pPr>
              <w:pStyle w:val="ConsPlusNormal"/>
              <w:jc w:val="center"/>
            </w:pPr>
          </w:p>
        </w:tc>
        <w:tc>
          <w:tcPr>
            <w:tcW w:w="1247" w:type="dxa"/>
            <w:vMerge w:val="restart"/>
            <w:vAlign w:val="center"/>
          </w:tcPr>
          <w:p w:rsidR="002C6AC5" w:rsidRDefault="002C6AC5">
            <w:pPr>
              <w:pStyle w:val="ConsPlusNormal"/>
              <w:jc w:val="center"/>
            </w:pPr>
          </w:p>
        </w:tc>
        <w:tc>
          <w:tcPr>
            <w:tcW w:w="907" w:type="dxa"/>
            <w:vMerge w:val="restart"/>
            <w:vAlign w:val="center"/>
          </w:tcPr>
          <w:p w:rsidR="002C6AC5" w:rsidRDefault="002C6AC5">
            <w:pPr>
              <w:pStyle w:val="ConsPlusNormal"/>
              <w:jc w:val="center"/>
            </w:pPr>
          </w:p>
        </w:tc>
        <w:tc>
          <w:tcPr>
            <w:tcW w:w="964" w:type="dxa"/>
            <w:vMerge w:val="restart"/>
            <w:vAlign w:val="center"/>
          </w:tcPr>
          <w:p w:rsidR="002C6AC5" w:rsidRDefault="002C6AC5">
            <w:pPr>
              <w:pStyle w:val="ConsPlusNormal"/>
              <w:jc w:val="center"/>
            </w:pPr>
          </w:p>
        </w:tc>
        <w:tc>
          <w:tcPr>
            <w:tcW w:w="1361" w:type="dxa"/>
            <w:vMerge w:val="restart"/>
            <w:vAlign w:val="center"/>
          </w:tcPr>
          <w:p w:rsidR="002C6AC5" w:rsidRDefault="002C6AC5">
            <w:pPr>
              <w:pStyle w:val="ConsPlusNormal"/>
            </w:pPr>
          </w:p>
        </w:tc>
        <w:tc>
          <w:tcPr>
            <w:tcW w:w="2211" w:type="dxa"/>
            <w:vMerge w:val="restart"/>
            <w:vAlign w:val="center"/>
          </w:tcPr>
          <w:p w:rsidR="002C6AC5" w:rsidRDefault="002C6AC5">
            <w:pPr>
              <w:pStyle w:val="ConsPlusNormal"/>
            </w:pPr>
          </w:p>
        </w:tc>
        <w:tc>
          <w:tcPr>
            <w:tcW w:w="907" w:type="dxa"/>
            <w:vMerge w:val="restart"/>
            <w:vAlign w:val="center"/>
          </w:tcPr>
          <w:p w:rsidR="002C6AC5" w:rsidRDefault="002C6AC5">
            <w:pPr>
              <w:pStyle w:val="ConsPlusNormal"/>
              <w:jc w:val="center"/>
            </w:pPr>
          </w:p>
        </w:tc>
        <w:tc>
          <w:tcPr>
            <w:tcW w:w="2381" w:type="dxa"/>
            <w:vAlign w:val="center"/>
          </w:tcPr>
          <w:p w:rsidR="002C6AC5" w:rsidRDefault="002C6AC5">
            <w:pPr>
              <w:pStyle w:val="ConsPlusNormal"/>
            </w:pPr>
          </w:p>
        </w:tc>
      </w:tr>
      <w:tr w:rsidR="002C6AC5">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2381" w:type="dxa"/>
            <w:vAlign w:val="center"/>
          </w:tcPr>
          <w:p w:rsidR="002C6AC5" w:rsidRDefault="002C6AC5">
            <w:pPr>
              <w:pStyle w:val="ConsPlusNormal"/>
            </w:pPr>
          </w:p>
        </w:tc>
      </w:tr>
      <w:tr w:rsidR="002C6AC5">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2381" w:type="dxa"/>
            <w:vAlign w:val="center"/>
          </w:tcPr>
          <w:p w:rsidR="002C6AC5" w:rsidRDefault="002C6AC5">
            <w:pPr>
              <w:pStyle w:val="ConsPlusNormal"/>
            </w:pPr>
          </w:p>
        </w:tc>
      </w:tr>
      <w:tr w:rsidR="002C6AC5">
        <w:tc>
          <w:tcPr>
            <w:tcW w:w="1020" w:type="dxa"/>
            <w:vMerge w:val="restart"/>
            <w:vAlign w:val="center"/>
          </w:tcPr>
          <w:p w:rsidR="002C6AC5" w:rsidRDefault="002C6AC5">
            <w:pPr>
              <w:pStyle w:val="ConsPlusNormal"/>
              <w:jc w:val="center"/>
            </w:pPr>
          </w:p>
        </w:tc>
        <w:tc>
          <w:tcPr>
            <w:tcW w:w="1361" w:type="dxa"/>
            <w:vMerge w:val="restart"/>
            <w:vAlign w:val="center"/>
          </w:tcPr>
          <w:p w:rsidR="002C6AC5" w:rsidRDefault="002C6AC5">
            <w:pPr>
              <w:pStyle w:val="ConsPlusNormal"/>
            </w:pPr>
          </w:p>
        </w:tc>
        <w:tc>
          <w:tcPr>
            <w:tcW w:w="964" w:type="dxa"/>
            <w:vMerge w:val="restart"/>
            <w:vAlign w:val="center"/>
          </w:tcPr>
          <w:p w:rsidR="002C6AC5" w:rsidRDefault="002C6AC5">
            <w:pPr>
              <w:pStyle w:val="ConsPlusNormal"/>
              <w:jc w:val="center"/>
            </w:pPr>
          </w:p>
        </w:tc>
        <w:tc>
          <w:tcPr>
            <w:tcW w:w="964" w:type="dxa"/>
            <w:vMerge w:val="restart"/>
            <w:vAlign w:val="center"/>
          </w:tcPr>
          <w:p w:rsidR="002C6AC5" w:rsidRDefault="002C6AC5">
            <w:pPr>
              <w:pStyle w:val="ConsPlusNormal"/>
              <w:jc w:val="center"/>
            </w:pPr>
          </w:p>
        </w:tc>
        <w:tc>
          <w:tcPr>
            <w:tcW w:w="1361" w:type="dxa"/>
            <w:vMerge w:val="restart"/>
            <w:vAlign w:val="center"/>
          </w:tcPr>
          <w:p w:rsidR="002C6AC5" w:rsidRDefault="002C6AC5">
            <w:pPr>
              <w:pStyle w:val="ConsPlusNormal"/>
            </w:pPr>
          </w:p>
        </w:tc>
        <w:tc>
          <w:tcPr>
            <w:tcW w:w="964" w:type="dxa"/>
            <w:vMerge w:val="restart"/>
            <w:vAlign w:val="center"/>
          </w:tcPr>
          <w:p w:rsidR="002C6AC5" w:rsidRDefault="002C6AC5">
            <w:pPr>
              <w:pStyle w:val="ConsPlusNormal"/>
              <w:jc w:val="center"/>
            </w:pPr>
          </w:p>
        </w:tc>
        <w:tc>
          <w:tcPr>
            <w:tcW w:w="1247" w:type="dxa"/>
            <w:vMerge w:val="restart"/>
            <w:vAlign w:val="center"/>
          </w:tcPr>
          <w:p w:rsidR="002C6AC5" w:rsidRDefault="002C6AC5">
            <w:pPr>
              <w:pStyle w:val="ConsPlusNormal"/>
              <w:jc w:val="center"/>
            </w:pPr>
          </w:p>
        </w:tc>
        <w:tc>
          <w:tcPr>
            <w:tcW w:w="907" w:type="dxa"/>
            <w:vMerge w:val="restart"/>
            <w:vAlign w:val="center"/>
          </w:tcPr>
          <w:p w:rsidR="002C6AC5" w:rsidRDefault="002C6AC5">
            <w:pPr>
              <w:pStyle w:val="ConsPlusNormal"/>
              <w:jc w:val="center"/>
            </w:pPr>
          </w:p>
        </w:tc>
        <w:tc>
          <w:tcPr>
            <w:tcW w:w="964" w:type="dxa"/>
            <w:vMerge w:val="restart"/>
            <w:vAlign w:val="center"/>
          </w:tcPr>
          <w:p w:rsidR="002C6AC5" w:rsidRDefault="002C6AC5">
            <w:pPr>
              <w:pStyle w:val="ConsPlusNormal"/>
              <w:jc w:val="center"/>
            </w:pPr>
          </w:p>
        </w:tc>
        <w:tc>
          <w:tcPr>
            <w:tcW w:w="1361" w:type="dxa"/>
            <w:vMerge w:val="restart"/>
            <w:vAlign w:val="center"/>
          </w:tcPr>
          <w:p w:rsidR="002C6AC5" w:rsidRDefault="002C6AC5">
            <w:pPr>
              <w:pStyle w:val="ConsPlusNormal"/>
            </w:pPr>
          </w:p>
        </w:tc>
        <w:tc>
          <w:tcPr>
            <w:tcW w:w="2211" w:type="dxa"/>
            <w:vMerge w:val="restart"/>
            <w:vAlign w:val="center"/>
          </w:tcPr>
          <w:p w:rsidR="002C6AC5" w:rsidRDefault="002C6AC5">
            <w:pPr>
              <w:pStyle w:val="ConsPlusNormal"/>
            </w:pPr>
          </w:p>
        </w:tc>
        <w:tc>
          <w:tcPr>
            <w:tcW w:w="907" w:type="dxa"/>
            <w:vMerge w:val="restart"/>
            <w:vAlign w:val="center"/>
          </w:tcPr>
          <w:p w:rsidR="002C6AC5" w:rsidRDefault="002C6AC5">
            <w:pPr>
              <w:pStyle w:val="ConsPlusNormal"/>
              <w:jc w:val="center"/>
            </w:pPr>
          </w:p>
        </w:tc>
        <w:tc>
          <w:tcPr>
            <w:tcW w:w="2381" w:type="dxa"/>
            <w:vAlign w:val="center"/>
          </w:tcPr>
          <w:p w:rsidR="002C6AC5" w:rsidRDefault="002C6AC5">
            <w:pPr>
              <w:pStyle w:val="ConsPlusNormal"/>
            </w:pPr>
          </w:p>
        </w:tc>
      </w:tr>
      <w:tr w:rsidR="002C6AC5">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2381" w:type="dxa"/>
            <w:vAlign w:val="center"/>
          </w:tcPr>
          <w:p w:rsidR="002C6AC5" w:rsidRDefault="002C6AC5">
            <w:pPr>
              <w:pStyle w:val="ConsPlusNormal"/>
            </w:pPr>
          </w:p>
        </w:tc>
      </w:tr>
      <w:tr w:rsidR="002C6AC5">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2381" w:type="dxa"/>
            <w:vAlign w:val="center"/>
          </w:tcPr>
          <w:p w:rsidR="002C6AC5" w:rsidRDefault="002C6AC5">
            <w:pPr>
              <w:pStyle w:val="ConsPlusNormal"/>
            </w:pPr>
          </w:p>
        </w:tc>
      </w:tr>
    </w:tbl>
    <w:p w:rsidR="002C6AC5" w:rsidRDefault="002C6AC5">
      <w:pPr>
        <w:pStyle w:val="ConsPlusNormal"/>
        <w:ind w:firstLine="540"/>
        <w:jc w:val="both"/>
      </w:pPr>
    </w:p>
    <w:p w:rsidR="002C6AC5" w:rsidRDefault="002C6AC5">
      <w:pPr>
        <w:pStyle w:val="ConsPlusNormal"/>
        <w:jc w:val="center"/>
      </w:pPr>
      <w:r>
        <w:t>ПРАКТИКА СУДЕЙСТВА ОФИЦИАЛЬНЫХ СПОРТИВНЫХ СОРЕВНОВАНИЙ</w:t>
      </w:r>
    </w:p>
    <w:p w:rsidR="002C6AC5" w:rsidRDefault="002C6AC5">
      <w:pPr>
        <w:pStyle w:val="ConsPlusNormal"/>
        <w:jc w:val="cente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1652"/>
        <w:gridCol w:w="2183"/>
        <w:gridCol w:w="2478"/>
        <w:gridCol w:w="4544"/>
        <w:gridCol w:w="1534"/>
        <w:gridCol w:w="3777"/>
      </w:tblGrid>
      <w:tr w:rsidR="002C6AC5">
        <w:tc>
          <w:tcPr>
            <w:tcW w:w="1588" w:type="dxa"/>
            <w:vAlign w:val="center"/>
          </w:tcPr>
          <w:p w:rsidR="002C6AC5" w:rsidRDefault="002C6AC5">
            <w:pPr>
              <w:pStyle w:val="ConsPlusNormal"/>
              <w:jc w:val="center"/>
            </w:pPr>
            <w:r>
              <w:t>Дата проведения</w:t>
            </w:r>
          </w:p>
        </w:tc>
        <w:tc>
          <w:tcPr>
            <w:tcW w:w="2098" w:type="dxa"/>
            <w:vAlign w:val="center"/>
          </w:tcPr>
          <w:p w:rsidR="002C6AC5" w:rsidRDefault="002C6AC5">
            <w:pPr>
              <w:pStyle w:val="ConsPlusNormal"/>
              <w:jc w:val="center"/>
            </w:pPr>
            <w:r>
              <w:t>Место проведения</w:t>
            </w:r>
          </w:p>
          <w:p w:rsidR="002C6AC5" w:rsidRDefault="002C6AC5">
            <w:pPr>
              <w:pStyle w:val="ConsPlusNormal"/>
              <w:jc w:val="center"/>
            </w:pPr>
            <w:r>
              <w:t>(адрес)</w:t>
            </w:r>
          </w:p>
        </w:tc>
        <w:tc>
          <w:tcPr>
            <w:tcW w:w="2381" w:type="dxa"/>
            <w:vAlign w:val="center"/>
          </w:tcPr>
          <w:p w:rsidR="002C6AC5" w:rsidRDefault="002C6AC5">
            <w:pPr>
              <w:pStyle w:val="ConsPlusNormal"/>
              <w:jc w:val="center"/>
            </w:pPr>
            <w:r>
              <w:t>Наименование должности спортивного судьи</w:t>
            </w:r>
          </w:p>
        </w:tc>
        <w:tc>
          <w:tcPr>
            <w:tcW w:w="4366" w:type="dxa"/>
            <w:vAlign w:val="center"/>
          </w:tcPr>
          <w:p w:rsidR="002C6AC5" w:rsidRDefault="002C6AC5">
            <w:pPr>
              <w:pStyle w:val="ConsPlusNormal"/>
              <w:jc w:val="center"/>
            </w:pPr>
            <w:r>
              <w:t>Наименование и статус официальных спортивных соревнований, вид программы</w:t>
            </w:r>
          </w:p>
        </w:tc>
        <w:tc>
          <w:tcPr>
            <w:tcW w:w="1474" w:type="dxa"/>
            <w:vAlign w:val="center"/>
          </w:tcPr>
          <w:p w:rsidR="002C6AC5" w:rsidRDefault="002C6AC5">
            <w:pPr>
              <w:pStyle w:val="ConsPlusNormal"/>
              <w:jc w:val="center"/>
            </w:pPr>
            <w:r>
              <w:t>Оценка</w:t>
            </w:r>
          </w:p>
        </w:tc>
        <w:tc>
          <w:tcPr>
            <w:tcW w:w="3629" w:type="dxa"/>
            <w:vAlign w:val="center"/>
          </w:tcPr>
          <w:p w:rsidR="002C6AC5" w:rsidRDefault="002C6AC5">
            <w:pPr>
              <w:pStyle w:val="ConsPlusNormal"/>
              <w:jc w:val="center"/>
            </w:pPr>
            <w:r>
              <w:t>Дата внесения записи, подпись, фамилия и инициалы лица, ответственного за оформление карточки учета</w:t>
            </w:r>
          </w:p>
        </w:tc>
      </w:tr>
      <w:tr w:rsidR="002C6AC5">
        <w:tc>
          <w:tcPr>
            <w:tcW w:w="1588" w:type="dxa"/>
            <w:vMerge w:val="restart"/>
            <w:vAlign w:val="center"/>
          </w:tcPr>
          <w:p w:rsidR="002C6AC5" w:rsidRDefault="002C6AC5">
            <w:pPr>
              <w:pStyle w:val="ConsPlusNormal"/>
              <w:jc w:val="center"/>
            </w:pPr>
          </w:p>
        </w:tc>
        <w:tc>
          <w:tcPr>
            <w:tcW w:w="2098" w:type="dxa"/>
            <w:vMerge w:val="restart"/>
            <w:vAlign w:val="center"/>
          </w:tcPr>
          <w:p w:rsidR="002C6AC5" w:rsidRDefault="002C6AC5">
            <w:pPr>
              <w:pStyle w:val="ConsPlusNormal"/>
            </w:pPr>
          </w:p>
        </w:tc>
        <w:tc>
          <w:tcPr>
            <w:tcW w:w="2381" w:type="dxa"/>
            <w:vMerge w:val="restart"/>
            <w:vAlign w:val="center"/>
          </w:tcPr>
          <w:p w:rsidR="002C6AC5" w:rsidRDefault="002C6AC5">
            <w:pPr>
              <w:pStyle w:val="ConsPlusNormal"/>
            </w:pPr>
          </w:p>
        </w:tc>
        <w:tc>
          <w:tcPr>
            <w:tcW w:w="4366" w:type="dxa"/>
            <w:vMerge w:val="restart"/>
            <w:vAlign w:val="center"/>
          </w:tcPr>
          <w:p w:rsidR="002C6AC5" w:rsidRDefault="002C6AC5">
            <w:pPr>
              <w:pStyle w:val="ConsPlusNormal"/>
            </w:pPr>
          </w:p>
        </w:tc>
        <w:tc>
          <w:tcPr>
            <w:tcW w:w="1474" w:type="dxa"/>
            <w:vMerge w:val="restart"/>
            <w:vAlign w:val="center"/>
          </w:tcPr>
          <w:p w:rsidR="002C6AC5" w:rsidRDefault="002C6AC5">
            <w:pPr>
              <w:pStyle w:val="ConsPlusNormal"/>
              <w:jc w:val="center"/>
            </w:pPr>
          </w:p>
        </w:tc>
        <w:tc>
          <w:tcPr>
            <w:tcW w:w="3629" w:type="dxa"/>
            <w:vAlign w:val="center"/>
          </w:tcPr>
          <w:p w:rsidR="002C6AC5" w:rsidRDefault="002C6AC5">
            <w:pPr>
              <w:pStyle w:val="ConsPlusNormal"/>
            </w:pPr>
          </w:p>
        </w:tc>
      </w:tr>
      <w:tr w:rsidR="002C6AC5">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3629" w:type="dxa"/>
            <w:vAlign w:val="center"/>
          </w:tcPr>
          <w:p w:rsidR="002C6AC5" w:rsidRDefault="002C6AC5">
            <w:pPr>
              <w:pStyle w:val="ConsPlusNormal"/>
            </w:pPr>
          </w:p>
        </w:tc>
      </w:tr>
      <w:tr w:rsidR="002C6AC5">
        <w:tc>
          <w:tcPr>
            <w:tcW w:w="1588" w:type="dxa"/>
            <w:vMerge w:val="restart"/>
            <w:vAlign w:val="center"/>
          </w:tcPr>
          <w:p w:rsidR="002C6AC5" w:rsidRDefault="002C6AC5">
            <w:pPr>
              <w:pStyle w:val="ConsPlusNormal"/>
              <w:jc w:val="center"/>
            </w:pPr>
          </w:p>
        </w:tc>
        <w:tc>
          <w:tcPr>
            <w:tcW w:w="2098" w:type="dxa"/>
            <w:vMerge w:val="restart"/>
            <w:vAlign w:val="center"/>
          </w:tcPr>
          <w:p w:rsidR="002C6AC5" w:rsidRDefault="002C6AC5">
            <w:pPr>
              <w:pStyle w:val="ConsPlusNormal"/>
            </w:pPr>
          </w:p>
        </w:tc>
        <w:tc>
          <w:tcPr>
            <w:tcW w:w="2381" w:type="dxa"/>
            <w:vMerge w:val="restart"/>
            <w:vAlign w:val="center"/>
          </w:tcPr>
          <w:p w:rsidR="002C6AC5" w:rsidRDefault="002C6AC5">
            <w:pPr>
              <w:pStyle w:val="ConsPlusNormal"/>
            </w:pPr>
          </w:p>
        </w:tc>
        <w:tc>
          <w:tcPr>
            <w:tcW w:w="4366" w:type="dxa"/>
            <w:vMerge w:val="restart"/>
            <w:vAlign w:val="center"/>
          </w:tcPr>
          <w:p w:rsidR="002C6AC5" w:rsidRDefault="002C6AC5">
            <w:pPr>
              <w:pStyle w:val="ConsPlusNormal"/>
            </w:pPr>
          </w:p>
        </w:tc>
        <w:tc>
          <w:tcPr>
            <w:tcW w:w="1474" w:type="dxa"/>
            <w:vMerge w:val="restart"/>
            <w:vAlign w:val="center"/>
          </w:tcPr>
          <w:p w:rsidR="002C6AC5" w:rsidRDefault="002C6AC5">
            <w:pPr>
              <w:pStyle w:val="ConsPlusNormal"/>
              <w:jc w:val="center"/>
            </w:pPr>
          </w:p>
        </w:tc>
        <w:tc>
          <w:tcPr>
            <w:tcW w:w="3629" w:type="dxa"/>
            <w:vAlign w:val="center"/>
          </w:tcPr>
          <w:p w:rsidR="002C6AC5" w:rsidRDefault="002C6AC5">
            <w:pPr>
              <w:pStyle w:val="ConsPlusNormal"/>
            </w:pPr>
          </w:p>
        </w:tc>
      </w:tr>
      <w:tr w:rsidR="002C6AC5">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3629" w:type="dxa"/>
            <w:vAlign w:val="center"/>
          </w:tcPr>
          <w:p w:rsidR="002C6AC5" w:rsidRDefault="002C6AC5">
            <w:pPr>
              <w:pStyle w:val="ConsPlusNormal"/>
            </w:pPr>
          </w:p>
        </w:tc>
      </w:tr>
      <w:tr w:rsidR="002C6AC5">
        <w:tc>
          <w:tcPr>
            <w:tcW w:w="1588" w:type="dxa"/>
            <w:vMerge w:val="restart"/>
            <w:vAlign w:val="center"/>
          </w:tcPr>
          <w:p w:rsidR="002C6AC5" w:rsidRDefault="002C6AC5">
            <w:pPr>
              <w:pStyle w:val="ConsPlusNormal"/>
              <w:jc w:val="center"/>
            </w:pPr>
          </w:p>
        </w:tc>
        <w:tc>
          <w:tcPr>
            <w:tcW w:w="2098" w:type="dxa"/>
            <w:vMerge w:val="restart"/>
            <w:vAlign w:val="center"/>
          </w:tcPr>
          <w:p w:rsidR="002C6AC5" w:rsidRDefault="002C6AC5">
            <w:pPr>
              <w:pStyle w:val="ConsPlusNormal"/>
            </w:pPr>
          </w:p>
        </w:tc>
        <w:tc>
          <w:tcPr>
            <w:tcW w:w="2381" w:type="dxa"/>
            <w:vMerge w:val="restart"/>
            <w:vAlign w:val="center"/>
          </w:tcPr>
          <w:p w:rsidR="002C6AC5" w:rsidRDefault="002C6AC5">
            <w:pPr>
              <w:pStyle w:val="ConsPlusNormal"/>
            </w:pPr>
          </w:p>
        </w:tc>
        <w:tc>
          <w:tcPr>
            <w:tcW w:w="4366" w:type="dxa"/>
            <w:vMerge w:val="restart"/>
            <w:vAlign w:val="center"/>
          </w:tcPr>
          <w:p w:rsidR="002C6AC5" w:rsidRDefault="002C6AC5">
            <w:pPr>
              <w:pStyle w:val="ConsPlusNormal"/>
            </w:pPr>
          </w:p>
        </w:tc>
        <w:tc>
          <w:tcPr>
            <w:tcW w:w="1474" w:type="dxa"/>
            <w:vMerge w:val="restart"/>
            <w:vAlign w:val="center"/>
          </w:tcPr>
          <w:p w:rsidR="002C6AC5" w:rsidRDefault="002C6AC5">
            <w:pPr>
              <w:pStyle w:val="ConsPlusNormal"/>
              <w:jc w:val="center"/>
            </w:pPr>
          </w:p>
        </w:tc>
        <w:tc>
          <w:tcPr>
            <w:tcW w:w="3629" w:type="dxa"/>
            <w:vAlign w:val="center"/>
          </w:tcPr>
          <w:p w:rsidR="002C6AC5" w:rsidRDefault="002C6AC5">
            <w:pPr>
              <w:pStyle w:val="ConsPlusNormal"/>
            </w:pPr>
          </w:p>
        </w:tc>
      </w:tr>
      <w:tr w:rsidR="002C6AC5">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3629" w:type="dxa"/>
            <w:vAlign w:val="center"/>
          </w:tcPr>
          <w:p w:rsidR="002C6AC5" w:rsidRDefault="002C6AC5">
            <w:pPr>
              <w:pStyle w:val="ConsPlusNormal"/>
            </w:pPr>
          </w:p>
        </w:tc>
      </w:tr>
      <w:tr w:rsidR="002C6AC5">
        <w:tc>
          <w:tcPr>
            <w:tcW w:w="1588" w:type="dxa"/>
            <w:vMerge w:val="restart"/>
            <w:vAlign w:val="center"/>
          </w:tcPr>
          <w:p w:rsidR="002C6AC5" w:rsidRDefault="002C6AC5">
            <w:pPr>
              <w:pStyle w:val="ConsPlusNormal"/>
              <w:jc w:val="center"/>
            </w:pPr>
          </w:p>
        </w:tc>
        <w:tc>
          <w:tcPr>
            <w:tcW w:w="2098" w:type="dxa"/>
            <w:vMerge w:val="restart"/>
            <w:vAlign w:val="center"/>
          </w:tcPr>
          <w:p w:rsidR="002C6AC5" w:rsidRDefault="002C6AC5">
            <w:pPr>
              <w:pStyle w:val="ConsPlusNormal"/>
            </w:pPr>
          </w:p>
        </w:tc>
        <w:tc>
          <w:tcPr>
            <w:tcW w:w="2381" w:type="dxa"/>
            <w:vMerge w:val="restart"/>
            <w:vAlign w:val="center"/>
          </w:tcPr>
          <w:p w:rsidR="002C6AC5" w:rsidRDefault="002C6AC5">
            <w:pPr>
              <w:pStyle w:val="ConsPlusNormal"/>
            </w:pPr>
          </w:p>
        </w:tc>
        <w:tc>
          <w:tcPr>
            <w:tcW w:w="4366" w:type="dxa"/>
            <w:vMerge w:val="restart"/>
            <w:vAlign w:val="center"/>
          </w:tcPr>
          <w:p w:rsidR="002C6AC5" w:rsidRDefault="002C6AC5">
            <w:pPr>
              <w:pStyle w:val="ConsPlusNormal"/>
            </w:pPr>
          </w:p>
        </w:tc>
        <w:tc>
          <w:tcPr>
            <w:tcW w:w="1474" w:type="dxa"/>
            <w:vMerge w:val="restart"/>
            <w:vAlign w:val="center"/>
          </w:tcPr>
          <w:p w:rsidR="002C6AC5" w:rsidRDefault="002C6AC5">
            <w:pPr>
              <w:pStyle w:val="ConsPlusNormal"/>
              <w:jc w:val="center"/>
            </w:pPr>
          </w:p>
        </w:tc>
        <w:tc>
          <w:tcPr>
            <w:tcW w:w="3629" w:type="dxa"/>
            <w:vAlign w:val="center"/>
          </w:tcPr>
          <w:p w:rsidR="002C6AC5" w:rsidRDefault="002C6AC5">
            <w:pPr>
              <w:pStyle w:val="ConsPlusNormal"/>
            </w:pPr>
          </w:p>
        </w:tc>
      </w:tr>
      <w:tr w:rsidR="002C6AC5">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3629" w:type="dxa"/>
            <w:vAlign w:val="center"/>
          </w:tcPr>
          <w:p w:rsidR="002C6AC5" w:rsidRDefault="002C6AC5">
            <w:pPr>
              <w:pStyle w:val="ConsPlusNormal"/>
            </w:pPr>
          </w:p>
        </w:tc>
      </w:tr>
      <w:tr w:rsidR="002C6AC5">
        <w:tc>
          <w:tcPr>
            <w:tcW w:w="1588" w:type="dxa"/>
            <w:vMerge w:val="restart"/>
            <w:vAlign w:val="center"/>
          </w:tcPr>
          <w:p w:rsidR="002C6AC5" w:rsidRDefault="002C6AC5">
            <w:pPr>
              <w:pStyle w:val="ConsPlusNormal"/>
              <w:jc w:val="center"/>
            </w:pPr>
          </w:p>
        </w:tc>
        <w:tc>
          <w:tcPr>
            <w:tcW w:w="2098" w:type="dxa"/>
            <w:vMerge w:val="restart"/>
            <w:vAlign w:val="center"/>
          </w:tcPr>
          <w:p w:rsidR="002C6AC5" w:rsidRDefault="002C6AC5">
            <w:pPr>
              <w:pStyle w:val="ConsPlusNormal"/>
            </w:pPr>
          </w:p>
        </w:tc>
        <w:tc>
          <w:tcPr>
            <w:tcW w:w="2381" w:type="dxa"/>
            <w:vMerge w:val="restart"/>
            <w:vAlign w:val="center"/>
          </w:tcPr>
          <w:p w:rsidR="002C6AC5" w:rsidRDefault="002C6AC5">
            <w:pPr>
              <w:pStyle w:val="ConsPlusNormal"/>
            </w:pPr>
          </w:p>
        </w:tc>
        <w:tc>
          <w:tcPr>
            <w:tcW w:w="4366" w:type="dxa"/>
            <w:vMerge w:val="restart"/>
            <w:vAlign w:val="center"/>
          </w:tcPr>
          <w:p w:rsidR="002C6AC5" w:rsidRDefault="002C6AC5">
            <w:pPr>
              <w:pStyle w:val="ConsPlusNormal"/>
            </w:pPr>
          </w:p>
        </w:tc>
        <w:tc>
          <w:tcPr>
            <w:tcW w:w="1474" w:type="dxa"/>
            <w:vMerge w:val="restart"/>
            <w:vAlign w:val="center"/>
          </w:tcPr>
          <w:p w:rsidR="002C6AC5" w:rsidRDefault="002C6AC5">
            <w:pPr>
              <w:pStyle w:val="ConsPlusNormal"/>
              <w:jc w:val="center"/>
            </w:pPr>
          </w:p>
        </w:tc>
        <w:tc>
          <w:tcPr>
            <w:tcW w:w="3629" w:type="dxa"/>
            <w:vAlign w:val="center"/>
          </w:tcPr>
          <w:p w:rsidR="002C6AC5" w:rsidRDefault="002C6AC5">
            <w:pPr>
              <w:pStyle w:val="ConsPlusNormal"/>
            </w:pPr>
          </w:p>
        </w:tc>
      </w:tr>
      <w:tr w:rsidR="002C6AC5">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0" w:type="auto"/>
            <w:vMerge/>
          </w:tcPr>
          <w:p w:rsidR="002C6AC5" w:rsidRDefault="002C6AC5">
            <w:pPr>
              <w:pStyle w:val="ConsPlusNormal"/>
            </w:pPr>
          </w:p>
        </w:tc>
        <w:tc>
          <w:tcPr>
            <w:tcW w:w="3629" w:type="dxa"/>
            <w:vAlign w:val="center"/>
          </w:tcPr>
          <w:p w:rsidR="002C6AC5" w:rsidRDefault="002C6AC5">
            <w:pPr>
              <w:pStyle w:val="ConsPlusNormal"/>
            </w:pPr>
          </w:p>
        </w:tc>
      </w:tr>
    </w:tbl>
    <w:p w:rsidR="002C6AC5" w:rsidRDefault="002C6AC5">
      <w:pPr>
        <w:pStyle w:val="ConsPlusNormal"/>
        <w:ind w:firstLine="540"/>
        <w:jc w:val="both"/>
      </w:pPr>
    </w:p>
    <w:p w:rsidR="002C6AC5" w:rsidRDefault="002C6AC5">
      <w:pPr>
        <w:pStyle w:val="ConsPlusNonformat"/>
        <w:jc w:val="both"/>
      </w:pPr>
      <w:r>
        <w:lastRenderedPageBreak/>
        <w:t xml:space="preserve">    Копия верна _______________  _____________________  ___________________</w:t>
      </w:r>
    </w:p>
    <w:p w:rsidR="002C6AC5" w:rsidRDefault="002C6AC5">
      <w:pPr>
        <w:pStyle w:val="ConsPlusNonformat"/>
        <w:jc w:val="both"/>
      </w:pPr>
      <w:r>
        <w:t xml:space="preserve">                   Должность       Фамилия, инициалы    М.п. (при наличии)</w:t>
      </w:r>
    </w:p>
    <w:p w:rsidR="002C6AC5" w:rsidRDefault="002C6AC5">
      <w:pPr>
        <w:pStyle w:val="ConsPlusNormal"/>
        <w:sectPr w:rsidR="002C6AC5">
          <w:pgSz w:w="16838" w:h="11905" w:orient="landscape"/>
          <w:pgMar w:top="1701" w:right="397" w:bottom="850" w:left="397" w:header="0" w:footer="0" w:gutter="0"/>
          <w:cols w:space="720"/>
          <w:titlePg/>
        </w:sectPr>
      </w:pPr>
    </w:p>
    <w:p w:rsidR="002C6AC5" w:rsidRDefault="002C6AC5">
      <w:pPr>
        <w:pStyle w:val="ConsPlusNormal"/>
      </w:pPr>
    </w:p>
    <w:p w:rsidR="002C6AC5" w:rsidRDefault="002C6AC5">
      <w:pPr>
        <w:pStyle w:val="ConsPlusNormal"/>
      </w:pPr>
    </w:p>
    <w:p w:rsidR="002C6AC5" w:rsidRDefault="002C6AC5">
      <w:pPr>
        <w:pStyle w:val="ConsPlusNormal"/>
      </w:pPr>
    </w:p>
    <w:p w:rsidR="002C6AC5" w:rsidRDefault="002C6AC5">
      <w:pPr>
        <w:pStyle w:val="ConsPlusNormal"/>
      </w:pPr>
    </w:p>
    <w:p w:rsidR="002C6AC5" w:rsidRDefault="002C6AC5">
      <w:pPr>
        <w:pStyle w:val="ConsPlusNormal"/>
      </w:pPr>
    </w:p>
    <w:p w:rsidR="002C6AC5" w:rsidRDefault="002C6AC5">
      <w:pPr>
        <w:pStyle w:val="ConsPlusNormal"/>
        <w:jc w:val="right"/>
        <w:outlineLvl w:val="1"/>
      </w:pPr>
      <w:r>
        <w:t>Приложение 5</w:t>
      </w:r>
    </w:p>
    <w:p w:rsidR="002C6AC5" w:rsidRDefault="002C6AC5">
      <w:pPr>
        <w:pStyle w:val="ConsPlusNormal"/>
        <w:jc w:val="right"/>
      </w:pPr>
      <w:r>
        <w:t>к административному регламенту</w:t>
      </w:r>
    </w:p>
    <w:p w:rsidR="002C6AC5" w:rsidRDefault="002C6AC5">
      <w:pPr>
        <w:pStyle w:val="ConsPlusNormal"/>
        <w:jc w:val="right"/>
      </w:pPr>
      <w:r>
        <w:t>по предоставлению муниципальной услуги</w:t>
      </w:r>
    </w:p>
    <w:p w:rsidR="002C6AC5" w:rsidRDefault="002C6AC5">
      <w:pPr>
        <w:pStyle w:val="ConsPlusNormal"/>
        <w:jc w:val="right"/>
      </w:pPr>
      <w:r>
        <w:t>"Присвоение квалификационных категорий</w:t>
      </w:r>
    </w:p>
    <w:p w:rsidR="002C6AC5" w:rsidRDefault="002C6AC5">
      <w:pPr>
        <w:pStyle w:val="ConsPlusNormal"/>
        <w:jc w:val="right"/>
      </w:pPr>
      <w:r>
        <w:t>спортивных судей",</w:t>
      </w:r>
    </w:p>
    <w:p w:rsidR="002C6AC5" w:rsidRDefault="002C6AC5">
      <w:pPr>
        <w:pStyle w:val="ConsPlusNormal"/>
        <w:jc w:val="right"/>
      </w:pPr>
      <w:r>
        <w:t>утвержденному постановлением</w:t>
      </w:r>
    </w:p>
    <w:p w:rsidR="002C6AC5" w:rsidRDefault="002C6AC5">
      <w:pPr>
        <w:pStyle w:val="ConsPlusNormal"/>
        <w:jc w:val="right"/>
      </w:pPr>
      <w:r>
        <w:t>администрации города Покачи</w:t>
      </w:r>
    </w:p>
    <w:p w:rsidR="002C6AC5" w:rsidRDefault="002C6AC5">
      <w:pPr>
        <w:pStyle w:val="ConsPlusNormal"/>
        <w:jc w:val="right"/>
      </w:pPr>
      <w:r>
        <w:t>от 22.08.2022 N 902</w:t>
      </w:r>
    </w:p>
    <w:p w:rsidR="002C6AC5" w:rsidRDefault="002C6AC5">
      <w:pPr>
        <w:pStyle w:val="ConsPlusNormal"/>
        <w:jc w:val="center"/>
      </w:pPr>
    </w:p>
    <w:p w:rsidR="002C6AC5" w:rsidRDefault="002C6AC5">
      <w:pPr>
        <w:pStyle w:val="ConsPlusNonformat"/>
        <w:jc w:val="both"/>
      </w:pPr>
      <w:r>
        <w:t>___________________________________________________________________________</w:t>
      </w:r>
    </w:p>
    <w:p w:rsidR="002C6AC5" w:rsidRDefault="002C6AC5">
      <w:pPr>
        <w:pStyle w:val="ConsPlusNonformat"/>
        <w:jc w:val="both"/>
      </w:pPr>
      <w:r>
        <w:t xml:space="preserve">        Наименование уполномоченного органа местного самоуправления</w:t>
      </w:r>
    </w:p>
    <w:p w:rsidR="002C6AC5" w:rsidRDefault="002C6AC5">
      <w:pPr>
        <w:pStyle w:val="ConsPlusNonformat"/>
        <w:jc w:val="both"/>
      </w:pPr>
    </w:p>
    <w:p w:rsidR="002C6AC5" w:rsidRDefault="002C6AC5">
      <w:pPr>
        <w:pStyle w:val="ConsPlusNonformat"/>
        <w:jc w:val="both"/>
      </w:pPr>
      <w:r>
        <w:t xml:space="preserve">                                                    Кому: _________________</w:t>
      </w:r>
    </w:p>
    <w:p w:rsidR="002C6AC5" w:rsidRDefault="002C6AC5">
      <w:pPr>
        <w:pStyle w:val="ConsPlusNonformat"/>
        <w:jc w:val="both"/>
      </w:pPr>
    </w:p>
    <w:p w:rsidR="002C6AC5" w:rsidRDefault="002C6AC5">
      <w:pPr>
        <w:pStyle w:val="ConsPlusNonformat"/>
        <w:jc w:val="both"/>
      </w:pPr>
      <w:bookmarkStart w:id="16" w:name="P906"/>
      <w:bookmarkEnd w:id="16"/>
      <w:r>
        <w:t xml:space="preserve">                                  РЕШЕНИЕ</w:t>
      </w:r>
    </w:p>
    <w:p w:rsidR="002C6AC5" w:rsidRDefault="002C6AC5">
      <w:pPr>
        <w:pStyle w:val="ConsPlusNonformat"/>
        <w:jc w:val="both"/>
      </w:pPr>
      <w:r>
        <w:t xml:space="preserve">                об отказе в приеме документов, необходимых</w:t>
      </w:r>
    </w:p>
    <w:p w:rsidR="002C6AC5" w:rsidRDefault="002C6AC5">
      <w:pPr>
        <w:pStyle w:val="ConsPlusNonformat"/>
        <w:jc w:val="both"/>
      </w:pPr>
      <w:r>
        <w:t xml:space="preserve">          для предоставления услуги "Присвоение квалификационной</w:t>
      </w:r>
    </w:p>
    <w:p w:rsidR="002C6AC5" w:rsidRDefault="002C6AC5">
      <w:pPr>
        <w:pStyle w:val="ConsPlusNonformat"/>
        <w:jc w:val="both"/>
      </w:pPr>
      <w:r>
        <w:t xml:space="preserve">                        категории спортивных судей"</w:t>
      </w:r>
    </w:p>
    <w:p w:rsidR="002C6AC5" w:rsidRDefault="002C6AC5">
      <w:pPr>
        <w:pStyle w:val="ConsPlusNonformat"/>
        <w:jc w:val="both"/>
      </w:pPr>
    </w:p>
    <w:p w:rsidR="002C6AC5" w:rsidRDefault="002C6AC5">
      <w:pPr>
        <w:pStyle w:val="ConsPlusNonformat"/>
        <w:jc w:val="both"/>
      </w:pPr>
      <w:r>
        <w:t xml:space="preserve">    от _______________                               N ____________</w:t>
      </w:r>
    </w:p>
    <w:p w:rsidR="002C6AC5" w:rsidRDefault="002C6AC5">
      <w:pPr>
        <w:pStyle w:val="ConsPlusNonformat"/>
        <w:jc w:val="both"/>
      </w:pPr>
    </w:p>
    <w:p w:rsidR="002C6AC5" w:rsidRDefault="002C6AC5">
      <w:pPr>
        <w:pStyle w:val="ConsPlusNonformat"/>
        <w:jc w:val="both"/>
      </w:pPr>
      <w:r>
        <w:t xml:space="preserve">    Рассмотрев  Ваше  заявление от ___________ N __________ и прилагаемые к</w:t>
      </w:r>
    </w:p>
    <w:p w:rsidR="002C6AC5" w:rsidRDefault="002C6AC5">
      <w:pPr>
        <w:pStyle w:val="ConsPlusNonformat"/>
        <w:jc w:val="both"/>
      </w:pPr>
      <w:r>
        <w:t xml:space="preserve">нему документы, руководствуясь </w:t>
      </w:r>
      <w:hyperlink r:id="rId46">
        <w:r>
          <w:rPr>
            <w:color w:val="0000FF"/>
          </w:rPr>
          <w:t>Положением</w:t>
        </w:r>
      </w:hyperlink>
      <w:r>
        <w:t xml:space="preserve"> о спортивных судьях, утвержденным</w:t>
      </w:r>
    </w:p>
    <w:p w:rsidR="002C6AC5" w:rsidRDefault="002C6AC5">
      <w:pPr>
        <w:pStyle w:val="ConsPlusNonformat"/>
        <w:jc w:val="both"/>
      </w:pPr>
      <w:r>
        <w:t>приказом  Министерства  спорта  Российской  Федерации  от 28.02.2017 N 134,</w:t>
      </w:r>
    </w:p>
    <w:p w:rsidR="002C6AC5" w:rsidRDefault="002C6AC5">
      <w:pPr>
        <w:pStyle w:val="ConsPlusNonformat"/>
        <w:jc w:val="both"/>
      </w:pPr>
      <w:r>
        <w:t>уполномоченным органом</w:t>
      </w:r>
    </w:p>
    <w:p w:rsidR="002C6AC5" w:rsidRDefault="002C6AC5">
      <w:pPr>
        <w:pStyle w:val="ConsPlusNonformat"/>
        <w:jc w:val="both"/>
      </w:pPr>
      <w:r>
        <w:t>___________________________________________________________________________</w:t>
      </w:r>
    </w:p>
    <w:p w:rsidR="002C6AC5" w:rsidRDefault="002C6AC5">
      <w:pPr>
        <w:pStyle w:val="ConsPlusNonformat"/>
        <w:jc w:val="both"/>
      </w:pPr>
      <w:r>
        <w:t xml:space="preserve">    наименование уполномоченного органа исполнительной власти субъекта</w:t>
      </w:r>
    </w:p>
    <w:p w:rsidR="002C6AC5" w:rsidRDefault="002C6AC5">
      <w:pPr>
        <w:pStyle w:val="ConsPlusNonformat"/>
        <w:jc w:val="both"/>
      </w:pPr>
      <w:r>
        <w:t xml:space="preserve">          Российской Федерации или органа местного самоуправления</w:t>
      </w:r>
    </w:p>
    <w:p w:rsidR="002C6AC5" w:rsidRDefault="002C6AC5">
      <w:pPr>
        <w:pStyle w:val="ConsPlusNonformat"/>
        <w:jc w:val="both"/>
      </w:pPr>
      <w:r>
        <w:t>принято  решение  об  отказе в приеме и регистрации документов по следующим</w:t>
      </w:r>
    </w:p>
    <w:p w:rsidR="002C6AC5" w:rsidRDefault="002C6AC5">
      <w:pPr>
        <w:pStyle w:val="ConsPlusNonformat"/>
        <w:jc w:val="both"/>
      </w:pPr>
      <w:r>
        <w:t>основаниям:</w:t>
      </w:r>
    </w:p>
    <w:p w:rsidR="002C6AC5" w:rsidRDefault="002C6AC5">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11"/>
        <w:gridCol w:w="3402"/>
        <w:gridCol w:w="3458"/>
      </w:tblGrid>
      <w:tr w:rsidR="002C6AC5">
        <w:tc>
          <w:tcPr>
            <w:tcW w:w="2211" w:type="dxa"/>
            <w:vAlign w:val="center"/>
          </w:tcPr>
          <w:p w:rsidR="002C6AC5" w:rsidRDefault="002C6AC5">
            <w:pPr>
              <w:pStyle w:val="ConsPlusNormal"/>
              <w:jc w:val="center"/>
            </w:pPr>
            <w:r>
              <w:t>N пункта административного регламента</w:t>
            </w:r>
          </w:p>
        </w:tc>
        <w:tc>
          <w:tcPr>
            <w:tcW w:w="3402" w:type="dxa"/>
            <w:vAlign w:val="center"/>
          </w:tcPr>
          <w:p w:rsidR="002C6AC5" w:rsidRDefault="002C6AC5">
            <w:pPr>
              <w:pStyle w:val="ConsPlusNormal"/>
              <w:jc w:val="center"/>
            </w:pPr>
            <w:r>
              <w:t>Наименование основания для отказа в соответствии с единым стандартом</w:t>
            </w:r>
          </w:p>
        </w:tc>
        <w:tc>
          <w:tcPr>
            <w:tcW w:w="3458" w:type="dxa"/>
            <w:vAlign w:val="center"/>
          </w:tcPr>
          <w:p w:rsidR="002C6AC5" w:rsidRDefault="002C6AC5">
            <w:pPr>
              <w:pStyle w:val="ConsPlusNormal"/>
              <w:jc w:val="center"/>
            </w:pPr>
            <w:r>
              <w:t>Разъяснение причин отказа в предоставлении услуги</w:t>
            </w:r>
          </w:p>
        </w:tc>
      </w:tr>
      <w:tr w:rsidR="002C6AC5">
        <w:tc>
          <w:tcPr>
            <w:tcW w:w="2211" w:type="dxa"/>
          </w:tcPr>
          <w:p w:rsidR="002C6AC5" w:rsidRDefault="002C6AC5">
            <w:pPr>
              <w:pStyle w:val="ConsPlusNormal"/>
            </w:pPr>
          </w:p>
        </w:tc>
        <w:tc>
          <w:tcPr>
            <w:tcW w:w="3402" w:type="dxa"/>
          </w:tcPr>
          <w:p w:rsidR="002C6AC5" w:rsidRDefault="002C6AC5">
            <w:pPr>
              <w:pStyle w:val="ConsPlusNormal"/>
            </w:pPr>
          </w:p>
        </w:tc>
        <w:tc>
          <w:tcPr>
            <w:tcW w:w="3458" w:type="dxa"/>
          </w:tcPr>
          <w:p w:rsidR="002C6AC5" w:rsidRDefault="002C6AC5">
            <w:pPr>
              <w:pStyle w:val="ConsPlusNormal"/>
            </w:pPr>
          </w:p>
        </w:tc>
      </w:tr>
    </w:tbl>
    <w:p w:rsidR="002C6AC5" w:rsidRDefault="002C6AC5">
      <w:pPr>
        <w:pStyle w:val="ConsPlusNormal"/>
        <w:ind w:firstLine="540"/>
        <w:jc w:val="both"/>
      </w:pPr>
    </w:p>
    <w:p w:rsidR="002C6AC5" w:rsidRDefault="002C6AC5">
      <w:pPr>
        <w:pStyle w:val="ConsPlusNormal"/>
        <w:ind w:firstLine="540"/>
        <w:jc w:val="both"/>
      </w:pPr>
      <w:r>
        <w:t>Дополнительная информация: ________________________________.</w:t>
      </w:r>
    </w:p>
    <w:p w:rsidR="002C6AC5" w:rsidRDefault="002C6AC5">
      <w:pPr>
        <w:pStyle w:val="ConsPlusNormal"/>
        <w:ind w:firstLine="540"/>
        <w:jc w:val="both"/>
      </w:pPr>
    </w:p>
    <w:p w:rsidR="002C6AC5" w:rsidRDefault="002C6AC5">
      <w:pPr>
        <w:pStyle w:val="ConsPlusNormal"/>
        <w:ind w:firstLine="540"/>
        <w:jc w:val="both"/>
      </w:pPr>
      <w:r>
        <w:t>Вы вправе повторно обратиться в уполномоченный орган с заявлением о предоставлении услуги после устранения указанных нарушений.</w:t>
      </w:r>
    </w:p>
    <w:p w:rsidR="002C6AC5" w:rsidRDefault="002C6AC5">
      <w:pPr>
        <w:pStyle w:val="ConsPlusNormal"/>
        <w:spacing w:before="220"/>
        <w:ind w:firstLine="540"/>
        <w:jc w:val="both"/>
      </w:pPr>
      <w:r>
        <w:t>Данный отказ может быть обжалован в досудебном порядке путем направления жалобы в уполномоченный орган, а также в судебном порядке.</w:t>
      </w:r>
    </w:p>
    <w:p w:rsidR="002C6AC5" w:rsidRDefault="002C6AC5">
      <w:pPr>
        <w:pStyle w:val="ConsPlusNormal"/>
        <w:ind w:firstLine="540"/>
        <w:jc w:val="both"/>
      </w:pPr>
    </w:p>
    <w:tbl>
      <w:tblPr>
        <w:tblW w:w="0" w:type="auto"/>
        <w:tblBorders>
          <w:right w:val="single" w:sz="4" w:space="0" w:color="auto"/>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783"/>
        <w:gridCol w:w="340"/>
        <w:gridCol w:w="2948"/>
      </w:tblGrid>
      <w:tr w:rsidR="002C6AC5">
        <w:tc>
          <w:tcPr>
            <w:tcW w:w="5783" w:type="dxa"/>
            <w:tcBorders>
              <w:top w:val="nil"/>
              <w:left w:val="nil"/>
              <w:right w:val="nil"/>
            </w:tcBorders>
            <w:vAlign w:val="bottom"/>
          </w:tcPr>
          <w:p w:rsidR="002C6AC5" w:rsidRDefault="002C6AC5">
            <w:pPr>
              <w:pStyle w:val="ConsPlusNormal"/>
              <w:jc w:val="center"/>
            </w:pPr>
          </w:p>
        </w:tc>
        <w:tc>
          <w:tcPr>
            <w:tcW w:w="340" w:type="dxa"/>
            <w:vMerge w:val="restart"/>
            <w:tcBorders>
              <w:top w:val="nil"/>
              <w:left w:val="nil"/>
              <w:bottom w:val="nil"/>
              <w:right w:val="single" w:sz="4" w:space="0" w:color="auto"/>
            </w:tcBorders>
          </w:tcPr>
          <w:p w:rsidR="002C6AC5" w:rsidRDefault="002C6AC5">
            <w:pPr>
              <w:pStyle w:val="ConsPlusNormal"/>
              <w:jc w:val="center"/>
            </w:pPr>
          </w:p>
        </w:tc>
        <w:tc>
          <w:tcPr>
            <w:tcW w:w="2948" w:type="dxa"/>
            <w:vMerge w:val="restart"/>
            <w:tcBorders>
              <w:left w:val="single" w:sz="4" w:space="0" w:color="auto"/>
              <w:right w:val="single" w:sz="4" w:space="0" w:color="auto"/>
            </w:tcBorders>
          </w:tcPr>
          <w:p w:rsidR="002C6AC5" w:rsidRDefault="002C6AC5">
            <w:pPr>
              <w:pStyle w:val="ConsPlusNormal"/>
              <w:jc w:val="center"/>
            </w:pPr>
            <w:r>
              <w:t>Сведения об</w:t>
            </w:r>
          </w:p>
          <w:p w:rsidR="002C6AC5" w:rsidRDefault="002C6AC5">
            <w:pPr>
              <w:pStyle w:val="ConsPlusNormal"/>
              <w:jc w:val="center"/>
            </w:pPr>
            <w:r>
              <w:t>электронной</w:t>
            </w:r>
          </w:p>
          <w:p w:rsidR="002C6AC5" w:rsidRDefault="002C6AC5">
            <w:pPr>
              <w:pStyle w:val="ConsPlusNormal"/>
              <w:jc w:val="center"/>
            </w:pPr>
            <w:r>
              <w:t>подписи</w:t>
            </w:r>
          </w:p>
        </w:tc>
      </w:tr>
      <w:tr w:rsidR="002C6AC5">
        <w:tc>
          <w:tcPr>
            <w:tcW w:w="5783" w:type="dxa"/>
            <w:tcBorders>
              <w:left w:val="nil"/>
              <w:bottom w:val="nil"/>
              <w:right w:val="nil"/>
            </w:tcBorders>
          </w:tcPr>
          <w:p w:rsidR="002C6AC5" w:rsidRDefault="002C6AC5">
            <w:pPr>
              <w:pStyle w:val="ConsPlusNormal"/>
              <w:jc w:val="right"/>
            </w:pPr>
            <w:r>
              <w:t>Должность и ФИО сотрудника, принявшего решение</w:t>
            </w:r>
          </w:p>
        </w:tc>
        <w:tc>
          <w:tcPr>
            <w:tcW w:w="340" w:type="dxa"/>
            <w:vMerge/>
            <w:tcBorders>
              <w:top w:val="nil"/>
              <w:left w:val="nil"/>
              <w:bottom w:val="nil"/>
              <w:right w:val="single" w:sz="4" w:space="0" w:color="auto"/>
            </w:tcBorders>
          </w:tcPr>
          <w:p w:rsidR="002C6AC5" w:rsidRDefault="002C6AC5">
            <w:pPr>
              <w:pStyle w:val="ConsPlusNormal"/>
            </w:pPr>
          </w:p>
        </w:tc>
        <w:tc>
          <w:tcPr>
            <w:tcW w:w="2948" w:type="dxa"/>
            <w:vMerge/>
            <w:tcBorders>
              <w:left w:val="single" w:sz="4" w:space="0" w:color="auto"/>
              <w:right w:val="single" w:sz="4" w:space="0" w:color="auto"/>
            </w:tcBorders>
          </w:tcPr>
          <w:p w:rsidR="002C6AC5" w:rsidRDefault="002C6AC5">
            <w:pPr>
              <w:pStyle w:val="ConsPlusNormal"/>
            </w:pPr>
          </w:p>
        </w:tc>
      </w:tr>
    </w:tbl>
    <w:p w:rsidR="002C6AC5" w:rsidRDefault="002C6AC5">
      <w:pPr>
        <w:pStyle w:val="ConsPlusNormal"/>
      </w:pPr>
    </w:p>
    <w:p w:rsidR="002C6AC5" w:rsidRDefault="002C6AC5">
      <w:pPr>
        <w:pStyle w:val="ConsPlusNormal"/>
      </w:pPr>
    </w:p>
    <w:p w:rsidR="002C6AC5" w:rsidRDefault="002C6AC5">
      <w:pPr>
        <w:pStyle w:val="ConsPlusNormal"/>
      </w:pPr>
    </w:p>
    <w:p w:rsidR="002C6AC5" w:rsidRDefault="002C6AC5">
      <w:pPr>
        <w:pStyle w:val="ConsPlusNormal"/>
      </w:pPr>
    </w:p>
    <w:p w:rsidR="002C6AC5" w:rsidRDefault="002C6AC5">
      <w:pPr>
        <w:pStyle w:val="ConsPlusNormal"/>
      </w:pPr>
    </w:p>
    <w:p w:rsidR="002C6AC5" w:rsidRDefault="002C6AC5">
      <w:pPr>
        <w:pStyle w:val="ConsPlusNormal"/>
        <w:jc w:val="right"/>
        <w:outlineLvl w:val="1"/>
      </w:pPr>
      <w:r>
        <w:t>Приложение 6</w:t>
      </w:r>
    </w:p>
    <w:p w:rsidR="002C6AC5" w:rsidRDefault="002C6AC5">
      <w:pPr>
        <w:pStyle w:val="ConsPlusNormal"/>
        <w:jc w:val="right"/>
      </w:pPr>
      <w:r>
        <w:t>к административному регламенту</w:t>
      </w:r>
    </w:p>
    <w:p w:rsidR="002C6AC5" w:rsidRDefault="002C6AC5">
      <w:pPr>
        <w:pStyle w:val="ConsPlusNormal"/>
        <w:jc w:val="right"/>
      </w:pPr>
      <w:r>
        <w:t>по предоставлению муниципальной услуги</w:t>
      </w:r>
    </w:p>
    <w:p w:rsidR="002C6AC5" w:rsidRDefault="002C6AC5">
      <w:pPr>
        <w:pStyle w:val="ConsPlusNormal"/>
        <w:jc w:val="right"/>
      </w:pPr>
      <w:r>
        <w:t>"Присвоение квалификационных категорий</w:t>
      </w:r>
    </w:p>
    <w:p w:rsidR="002C6AC5" w:rsidRDefault="002C6AC5">
      <w:pPr>
        <w:pStyle w:val="ConsPlusNormal"/>
        <w:jc w:val="right"/>
      </w:pPr>
      <w:r>
        <w:t>спортивных судей",</w:t>
      </w:r>
    </w:p>
    <w:p w:rsidR="002C6AC5" w:rsidRDefault="002C6AC5">
      <w:pPr>
        <w:pStyle w:val="ConsPlusNormal"/>
        <w:jc w:val="right"/>
      </w:pPr>
      <w:r>
        <w:t>утвержденному постановлением</w:t>
      </w:r>
    </w:p>
    <w:p w:rsidR="002C6AC5" w:rsidRDefault="002C6AC5">
      <w:pPr>
        <w:pStyle w:val="ConsPlusNormal"/>
        <w:jc w:val="right"/>
      </w:pPr>
      <w:r>
        <w:t>администрации города Покачи</w:t>
      </w:r>
    </w:p>
    <w:p w:rsidR="002C6AC5" w:rsidRDefault="002C6AC5">
      <w:pPr>
        <w:pStyle w:val="ConsPlusNormal"/>
        <w:jc w:val="right"/>
      </w:pPr>
      <w:r>
        <w:t>от 22.08.2022 N 902</w:t>
      </w:r>
    </w:p>
    <w:p w:rsidR="002C6AC5" w:rsidRDefault="002C6AC5">
      <w:pPr>
        <w:pStyle w:val="ConsPlusNormal"/>
      </w:pPr>
    </w:p>
    <w:p w:rsidR="002C6AC5" w:rsidRDefault="002C6AC5">
      <w:pPr>
        <w:pStyle w:val="ConsPlusNormal"/>
        <w:jc w:val="center"/>
      </w:pPr>
      <w:bookmarkStart w:id="17" w:name="P955"/>
      <w:bookmarkEnd w:id="17"/>
      <w:r>
        <w:t>ФОРМА</w:t>
      </w:r>
    </w:p>
    <w:p w:rsidR="002C6AC5" w:rsidRDefault="002C6AC5">
      <w:pPr>
        <w:pStyle w:val="ConsPlusNormal"/>
        <w:jc w:val="center"/>
      </w:pPr>
      <w:r>
        <w:t>ЗАЯВЛЕНИЯ О ПРЕДОСТАВЛЕНИИ МУНИЦИПАЛЬНОЙ УСЛУГИ "ПРИСВОЕНИЕ</w:t>
      </w:r>
    </w:p>
    <w:p w:rsidR="002C6AC5" w:rsidRDefault="002C6AC5">
      <w:pPr>
        <w:pStyle w:val="ConsPlusNormal"/>
        <w:jc w:val="center"/>
      </w:pPr>
      <w:r>
        <w:t>КВАЛИФИКАЦИОННЫХ КАТЕГОРИЙ СПОРТИВНЫХ СУДЕЙ"</w:t>
      </w:r>
    </w:p>
    <w:p w:rsidR="002C6AC5" w:rsidRDefault="002C6AC5">
      <w:pPr>
        <w:pStyle w:val="ConsPlusNormal"/>
        <w:jc w:val="center"/>
      </w:pPr>
    </w:p>
    <w:p w:rsidR="002C6AC5" w:rsidRDefault="002C6AC5">
      <w:pPr>
        <w:pStyle w:val="ConsPlusNonformat"/>
        <w:jc w:val="both"/>
      </w:pPr>
      <w:r>
        <w:t xml:space="preserve">                        кому: _____________________________________________</w:t>
      </w:r>
    </w:p>
    <w:p w:rsidR="002C6AC5" w:rsidRDefault="002C6AC5">
      <w:pPr>
        <w:pStyle w:val="ConsPlusNonformat"/>
        <w:jc w:val="both"/>
      </w:pPr>
      <w:r>
        <w:t xml:space="preserve">                              (наименование уполномоченного органа местного</w:t>
      </w:r>
    </w:p>
    <w:p w:rsidR="002C6AC5" w:rsidRDefault="002C6AC5">
      <w:pPr>
        <w:pStyle w:val="ConsPlusNonformat"/>
        <w:jc w:val="both"/>
      </w:pPr>
      <w:r>
        <w:t xml:space="preserve">                                            самоуправления)</w:t>
      </w:r>
    </w:p>
    <w:p w:rsidR="002C6AC5" w:rsidRDefault="002C6AC5">
      <w:pPr>
        <w:pStyle w:val="ConsPlusNonformat"/>
        <w:jc w:val="both"/>
      </w:pPr>
      <w:r>
        <w:t xml:space="preserve">                        от кого:</w:t>
      </w:r>
    </w:p>
    <w:p w:rsidR="002C6AC5" w:rsidRDefault="002C6AC5">
      <w:pPr>
        <w:pStyle w:val="ConsPlusNonformat"/>
        <w:jc w:val="both"/>
      </w:pPr>
      <w:r>
        <w:t xml:space="preserve">                        ___________________________________________________</w:t>
      </w:r>
    </w:p>
    <w:p w:rsidR="002C6AC5" w:rsidRDefault="002C6AC5">
      <w:pPr>
        <w:pStyle w:val="ConsPlusNonformat"/>
        <w:jc w:val="both"/>
      </w:pPr>
      <w:r>
        <w:t xml:space="preserve">                        (полное наименование, ИНН, ОГРН юридического лица)</w:t>
      </w:r>
    </w:p>
    <w:p w:rsidR="002C6AC5" w:rsidRDefault="002C6AC5">
      <w:pPr>
        <w:pStyle w:val="ConsPlusNonformat"/>
        <w:jc w:val="both"/>
      </w:pPr>
      <w:r>
        <w:t xml:space="preserve">                        ___________________________________________________</w:t>
      </w:r>
    </w:p>
    <w:p w:rsidR="002C6AC5" w:rsidRDefault="002C6AC5">
      <w:pPr>
        <w:pStyle w:val="ConsPlusNonformat"/>
        <w:jc w:val="both"/>
      </w:pPr>
      <w:r>
        <w:t xml:space="preserve">                         (контактный телефон, электронная почта, почтовый</w:t>
      </w:r>
    </w:p>
    <w:p w:rsidR="002C6AC5" w:rsidRDefault="002C6AC5">
      <w:pPr>
        <w:pStyle w:val="ConsPlusNonformat"/>
        <w:jc w:val="both"/>
      </w:pPr>
      <w:r>
        <w:t xml:space="preserve">                                              адрес)</w:t>
      </w:r>
    </w:p>
    <w:p w:rsidR="002C6AC5" w:rsidRDefault="002C6AC5">
      <w:pPr>
        <w:pStyle w:val="ConsPlusNonformat"/>
        <w:jc w:val="both"/>
      </w:pPr>
      <w:r>
        <w:t xml:space="preserve">                        ___________________________________________________</w:t>
      </w:r>
    </w:p>
    <w:p w:rsidR="002C6AC5" w:rsidRDefault="002C6AC5">
      <w:pPr>
        <w:pStyle w:val="ConsPlusNonformat"/>
        <w:jc w:val="both"/>
      </w:pPr>
      <w:r>
        <w:t xml:space="preserve">                        (фамилия, имя, отчество (последнее - при наличии),</w:t>
      </w:r>
    </w:p>
    <w:p w:rsidR="002C6AC5" w:rsidRDefault="002C6AC5">
      <w:pPr>
        <w:pStyle w:val="ConsPlusNonformat"/>
        <w:jc w:val="both"/>
      </w:pPr>
      <w:r>
        <w:t xml:space="preserve">                        ___________________________________________________</w:t>
      </w:r>
    </w:p>
    <w:p w:rsidR="002C6AC5" w:rsidRDefault="002C6AC5">
      <w:pPr>
        <w:pStyle w:val="ConsPlusNonformat"/>
        <w:jc w:val="both"/>
      </w:pPr>
      <w:r>
        <w:t xml:space="preserve">                            данные документа, удостоверяющего личность,</w:t>
      </w:r>
    </w:p>
    <w:p w:rsidR="002C6AC5" w:rsidRDefault="002C6AC5">
      <w:pPr>
        <w:pStyle w:val="ConsPlusNonformat"/>
        <w:jc w:val="both"/>
      </w:pPr>
      <w:r>
        <w:t xml:space="preserve">                           контактный телефон, адрес электронной почты</w:t>
      </w:r>
    </w:p>
    <w:p w:rsidR="002C6AC5" w:rsidRDefault="002C6AC5">
      <w:pPr>
        <w:pStyle w:val="ConsPlusNonformat"/>
        <w:jc w:val="both"/>
      </w:pPr>
      <w:r>
        <w:t xml:space="preserve">                                      уполномоченного лица)</w:t>
      </w:r>
    </w:p>
    <w:p w:rsidR="002C6AC5" w:rsidRDefault="002C6AC5">
      <w:pPr>
        <w:pStyle w:val="ConsPlusNonformat"/>
        <w:jc w:val="both"/>
      </w:pPr>
      <w:r>
        <w:t xml:space="preserve">                        ___________________________________________________</w:t>
      </w:r>
    </w:p>
    <w:p w:rsidR="002C6AC5" w:rsidRDefault="002C6AC5">
      <w:pPr>
        <w:pStyle w:val="ConsPlusNonformat"/>
        <w:jc w:val="both"/>
      </w:pPr>
      <w:r>
        <w:t xml:space="preserve">                                 (данные представителя заявителя)</w:t>
      </w:r>
    </w:p>
    <w:p w:rsidR="002C6AC5" w:rsidRDefault="002C6AC5">
      <w:pPr>
        <w:pStyle w:val="ConsPlusNonformat"/>
        <w:jc w:val="both"/>
      </w:pPr>
    </w:p>
    <w:p w:rsidR="002C6AC5" w:rsidRDefault="002C6AC5">
      <w:pPr>
        <w:pStyle w:val="ConsPlusNonformat"/>
        <w:jc w:val="both"/>
      </w:pPr>
      <w:r>
        <w:t xml:space="preserve">                                 ЗАЯВЛЕНИЕ</w:t>
      </w:r>
    </w:p>
    <w:p w:rsidR="002C6AC5" w:rsidRDefault="002C6AC5">
      <w:pPr>
        <w:pStyle w:val="ConsPlusNonformat"/>
        <w:jc w:val="both"/>
      </w:pPr>
      <w:r>
        <w:t xml:space="preserve">                   о предоставлении муниципальной услуги</w:t>
      </w:r>
    </w:p>
    <w:p w:rsidR="002C6AC5" w:rsidRDefault="002C6AC5">
      <w:pPr>
        <w:pStyle w:val="ConsPlusNonformat"/>
        <w:jc w:val="both"/>
      </w:pPr>
      <w:r>
        <w:t xml:space="preserve">         "Присвоение квалификационных категорий спортивных судей"</w:t>
      </w:r>
    </w:p>
    <w:p w:rsidR="002C6AC5" w:rsidRDefault="002C6AC5">
      <w:pPr>
        <w:pStyle w:val="ConsPlusNonformat"/>
        <w:jc w:val="both"/>
      </w:pPr>
    </w:p>
    <w:p w:rsidR="002C6AC5" w:rsidRDefault="002C6AC5">
      <w:pPr>
        <w:pStyle w:val="ConsPlusNonformat"/>
        <w:jc w:val="both"/>
      </w:pPr>
      <w:r>
        <w:t xml:space="preserve">    В  соответствии  с  </w:t>
      </w:r>
      <w:hyperlink r:id="rId47">
        <w:r>
          <w:rPr>
            <w:color w:val="0000FF"/>
          </w:rPr>
          <w:t>приказом</w:t>
        </w:r>
      </w:hyperlink>
      <w:r>
        <w:t xml:space="preserve">  Министерства  спорта Российской Федерации</w:t>
      </w:r>
    </w:p>
    <w:p w:rsidR="002C6AC5" w:rsidRDefault="002C6AC5">
      <w:pPr>
        <w:pStyle w:val="ConsPlusNonformat"/>
        <w:jc w:val="both"/>
      </w:pPr>
      <w:r>
        <w:t>от 28.02.2017 N 134 "Об утверждении Положения о спортивных судьях"</w:t>
      </w:r>
    </w:p>
    <w:p w:rsidR="002C6AC5" w:rsidRDefault="002C6AC5">
      <w:pPr>
        <w:pStyle w:val="ConsPlusNonformat"/>
        <w:jc w:val="both"/>
      </w:pPr>
      <w:r>
        <w:t>___________________________________________________________________________</w:t>
      </w:r>
    </w:p>
    <w:p w:rsidR="002C6AC5" w:rsidRDefault="002C6AC5">
      <w:pPr>
        <w:pStyle w:val="ConsPlusNonformat"/>
        <w:jc w:val="both"/>
      </w:pPr>
      <w:r>
        <w:t xml:space="preserve">  наименование региональной спортивной федерации по соответствующему виду</w:t>
      </w:r>
    </w:p>
    <w:p w:rsidR="002C6AC5" w:rsidRDefault="002C6AC5">
      <w:pPr>
        <w:pStyle w:val="ConsPlusNonformat"/>
        <w:jc w:val="both"/>
      </w:pPr>
      <w:r>
        <w:t xml:space="preserve"> спорта, осуществляющей учет судейской деятельности спортивного судьи &lt;2&gt;</w:t>
      </w:r>
    </w:p>
    <w:p w:rsidR="002C6AC5" w:rsidRDefault="002C6AC5">
      <w:pPr>
        <w:pStyle w:val="ConsPlusNonformat"/>
        <w:jc w:val="both"/>
      </w:pPr>
    </w:p>
    <w:p w:rsidR="002C6AC5" w:rsidRDefault="002C6AC5">
      <w:pPr>
        <w:pStyle w:val="ConsPlusNonformat"/>
        <w:jc w:val="both"/>
      </w:pPr>
      <w:r>
        <w:t>представляет документы кандидата __________________________________________</w:t>
      </w:r>
    </w:p>
    <w:p w:rsidR="002C6AC5" w:rsidRDefault="002C6AC5">
      <w:pPr>
        <w:pStyle w:val="ConsPlusNonformat"/>
        <w:jc w:val="both"/>
      </w:pPr>
      <w:r>
        <w:t xml:space="preserve">                                 (фамилия, имя, отчество (при его наличии)</w:t>
      </w:r>
    </w:p>
    <w:p w:rsidR="002C6AC5" w:rsidRDefault="002C6AC5">
      <w:pPr>
        <w:pStyle w:val="ConsPlusNonformat"/>
        <w:jc w:val="both"/>
      </w:pPr>
    </w:p>
    <w:p w:rsidR="002C6AC5" w:rsidRDefault="002C6AC5">
      <w:pPr>
        <w:pStyle w:val="ConsPlusNonformat"/>
        <w:jc w:val="both"/>
      </w:pPr>
      <w:r>
        <w:t>дата рождения _____________________________</w:t>
      </w:r>
    </w:p>
    <w:p w:rsidR="002C6AC5" w:rsidRDefault="002C6AC5">
      <w:pPr>
        <w:pStyle w:val="ConsPlusNonformat"/>
        <w:jc w:val="both"/>
      </w:pPr>
    </w:p>
    <w:p w:rsidR="002C6AC5" w:rsidRDefault="002C6AC5">
      <w:pPr>
        <w:pStyle w:val="ConsPlusNonformat"/>
        <w:jc w:val="both"/>
      </w:pPr>
      <w:r>
        <w:t>данные документа, удостоверяющего личность кандидата ______________________</w:t>
      </w:r>
    </w:p>
    <w:p w:rsidR="002C6AC5" w:rsidRDefault="002C6AC5">
      <w:pPr>
        <w:pStyle w:val="ConsPlusNonformat"/>
        <w:jc w:val="both"/>
      </w:pPr>
      <w:r>
        <w:t>___________________________________________________________________________</w:t>
      </w:r>
    </w:p>
    <w:p w:rsidR="002C6AC5" w:rsidRDefault="002C6AC5">
      <w:pPr>
        <w:pStyle w:val="ConsPlusNonformat"/>
        <w:jc w:val="both"/>
      </w:pPr>
    </w:p>
    <w:p w:rsidR="002C6AC5" w:rsidRDefault="002C6AC5">
      <w:pPr>
        <w:pStyle w:val="ConsPlusNonformat"/>
        <w:jc w:val="both"/>
      </w:pPr>
      <w:r>
        <w:t>адрес регистрации по месту жительства _____________________________________</w:t>
      </w:r>
    </w:p>
    <w:p w:rsidR="002C6AC5" w:rsidRDefault="002C6AC5">
      <w:pPr>
        <w:pStyle w:val="ConsPlusNonformat"/>
        <w:jc w:val="both"/>
      </w:pPr>
    </w:p>
    <w:p w:rsidR="002C6AC5" w:rsidRDefault="002C6AC5">
      <w:pPr>
        <w:pStyle w:val="ConsPlusNonformat"/>
        <w:jc w:val="both"/>
      </w:pPr>
      <w:r>
        <w:t>на присвоение квалификационной категории &lt;3&gt; "____________________________"</w:t>
      </w:r>
    </w:p>
    <w:p w:rsidR="002C6AC5" w:rsidRDefault="002C6AC5">
      <w:pPr>
        <w:pStyle w:val="ConsPlusNonformat"/>
        <w:jc w:val="both"/>
      </w:pPr>
    </w:p>
    <w:p w:rsidR="002C6AC5" w:rsidRDefault="002C6AC5">
      <w:pPr>
        <w:pStyle w:val="ConsPlusNonformat"/>
        <w:jc w:val="both"/>
      </w:pPr>
      <w:r>
        <w:t>Действующая категория или звание кандидата &lt;4&gt; ____________________________</w:t>
      </w:r>
    </w:p>
    <w:p w:rsidR="002C6AC5" w:rsidRDefault="002C6AC5">
      <w:pPr>
        <w:pStyle w:val="ConsPlusNonformat"/>
        <w:jc w:val="both"/>
      </w:pPr>
    </w:p>
    <w:p w:rsidR="002C6AC5" w:rsidRDefault="002C6AC5">
      <w:pPr>
        <w:pStyle w:val="ConsPlusNonformat"/>
        <w:jc w:val="both"/>
      </w:pPr>
      <w:r>
        <w:t>Наименование вида спорта __________________________________________________</w:t>
      </w:r>
    </w:p>
    <w:p w:rsidR="002C6AC5" w:rsidRDefault="002C6AC5">
      <w:pPr>
        <w:pStyle w:val="ConsPlusNonformat"/>
        <w:jc w:val="both"/>
      </w:pPr>
    </w:p>
    <w:p w:rsidR="002C6AC5" w:rsidRDefault="002C6AC5">
      <w:pPr>
        <w:pStyle w:val="ConsPlusNonformat"/>
        <w:jc w:val="both"/>
      </w:pPr>
      <w:r>
        <w:t>Приложение: _______________________________________________________________</w:t>
      </w:r>
    </w:p>
    <w:p w:rsidR="002C6AC5" w:rsidRDefault="002C6AC5">
      <w:pPr>
        <w:pStyle w:val="ConsPlusNonformat"/>
        <w:jc w:val="both"/>
      </w:pPr>
    </w:p>
    <w:p w:rsidR="002C6AC5" w:rsidRDefault="002C6AC5">
      <w:pPr>
        <w:pStyle w:val="ConsPlusNonformat"/>
        <w:jc w:val="both"/>
      </w:pPr>
      <w:r>
        <w:lastRenderedPageBreak/>
        <w:t xml:space="preserve">                  документы, которые представил заявитель</w:t>
      </w:r>
    </w:p>
    <w:p w:rsidR="002C6AC5" w:rsidRDefault="002C6AC5">
      <w:pPr>
        <w:pStyle w:val="ConsPlusNonformat"/>
        <w:jc w:val="both"/>
      </w:pPr>
      <w:r>
        <w:t>______________________  _________  ________________________________________</w:t>
      </w:r>
    </w:p>
    <w:p w:rsidR="002C6AC5" w:rsidRDefault="002C6AC5">
      <w:pPr>
        <w:pStyle w:val="ConsPlusNonformat"/>
        <w:jc w:val="both"/>
      </w:pPr>
      <w:r>
        <w:t>наименование должности   подпись   фамилия и инициалы уполномоченного лица</w:t>
      </w:r>
    </w:p>
    <w:p w:rsidR="002C6AC5" w:rsidRDefault="002C6AC5">
      <w:pPr>
        <w:pStyle w:val="ConsPlusNonformat"/>
        <w:jc w:val="both"/>
      </w:pPr>
      <w:r>
        <w:t xml:space="preserve">                                   организации, направляющей представление</w:t>
      </w:r>
    </w:p>
    <w:p w:rsidR="002C6AC5" w:rsidRDefault="002C6AC5">
      <w:pPr>
        <w:pStyle w:val="ConsPlusNonformat"/>
        <w:jc w:val="both"/>
      </w:pPr>
    </w:p>
    <w:p w:rsidR="002C6AC5" w:rsidRDefault="002C6AC5">
      <w:pPr>
        <w:pStyle w:val="ConsPlusNonformat"/>
        <w:jc w:val="both"/>
      </w:pPr>
      <w:r>
        <w:t>Дата ___________________________</w:t>
      </w:r>
    </w:p>
    <w:p w:rsidR="002C6AC5" w:rsidRDefault="002C6AC5">
      <w:pPr>
        <w:pStyle w:val="ConsPlusNonformat"/>
        <w:jc w:val="both"/>
      </w:pPr>
    </w:p>
    <w:p w:rsidR="002C6AC5" w:rsidRDefault="002C6AC5">
      <w:pPr>
        <w:pStyle w:val="ConsPlusNonformat"/>
        <w:jc w:val="both"/>
      </w:pPr>
      <w:r>
        <w:t xml:space="preserve">    --------------------------------</w:t>
      </w:r>
    </w:p>
    <w:p w:rsidR="002C6AC5" w:rsidRDefault="002C6AC5">
      <w:pPr>
        <w:pStyle w:val="ConsPlusNonformat"/>
        <w:jc w:val="both"/>
      </w:pPr>
      <w:r>
        <w:t xml:space="preserve">    &lt;2&gt;   При   обращении  региональной  спортивной  федерации,  являющейся</w:t>
      </w:r>
    </w:p>
    <w:p w:rsidR="002C6AC5" w:rsidRDefault="002C6AC5">
      <w:pPr>
        <w:pStyle w:val="ConsPlusNonformat"/>
        <w:jc w:val="both"/>
      </w:pPr>
      <w:r>
        <w:t>структурным  подразделением  общероссийской  спортивной  федерации, укажите</w:t>
      </w:r>
    </w:p>
    <w:p w:rsidR="002C6AC5" w:rsidRDefault="002C6AC5">
      <w:pPr>
        <w:pStyle w:val="ConsPlusNonformat"/>
        <w:jc w:val="both"/>
      </w:pPr>
      <w:r>
        <w:t>полное  наименование  региональной  спортивной  федерации, которая является</w:t>
      </w:r>
    </w:p>
    <w:p w:rsidR="002C6AC5" w:rsidRDefault="002C6AC5">
      <w:pPr>
        <w:pStyle w:val="ConsPlusNonformat"/>
        <w:jc w:val="both"/>
      </w:pPr>
      <w:r>
        <w:t>подразделением   общероссийской   спортивной   федерации,   и  наименование</w:t>
      </w:r>
    </w:p>
    <w:p w:rsidR="002C6AC5" w:rsidRDefault="002C6AC5">
      <w:pPr>
        <w:pStyle w:val="ConsPlusNonformat"/>
        <w:jc w:val="both"/>
      </w:pPr>
      <w:r>
        <w:t>общероссийской спортивной федерации</w:t>
      </w:r>
    </w:p>
    <w:p w:rsidR="002C6AC5" w:rsidRDefault="002C6AC5">
      <w:pPr>
        <w:pStyle w:val="ConsPlusNonformat"/>
        <w:jc w:val="both"/>
      </w:pPr>
      <w:r>
        <w:t xml:space="preserve">    &lt;3&gt;   Спортивный   судья  первой  категории,  Спортивный  судья  второй</w:t>
      </w:r>
    </w:p>
    <w:p w:rsidR="002C6AC5" w:rsidRDefault="002C6AC5">
      <w:pPr>
        <w:pStyle w:val="ConsPlusNonformat"/>
        <w:jc w:val="both"/>
      </w:pPr>
      <w:r>
        <w:t>категории, Спортивный судья третьей категории</w:t>
      </w:r>
    </w:p>
    <w:p w:rsidR="002C6AC5" w:rsidRDefault="002C6AC5">
      <w:pPr>
        <w:pStyle w:val="ConsPlusNonformat"/>
        <w:jc w:val="both"/>
      </w:pPr>
      <w:r>
        <w:t xml:space="preserve">    &lt;4&gt;  Укажите категорию или звание кандидата на момент подачи заявления:</w:t>
      </w:r>
    </w:p>
    <w:p w:rsidR="002C6AC5" w:rsidRDefault="002C6AC5">
      <w:pPr>
        <w:pStyle w:val="ConsPlusNonformat"/>
        <w:jc w:val="both"/>
      </w:pPr>
      <w:r>
        <w:t>Спортивный  судья  третьей  категории  Спортивный  судья  второй категории,</w:t>
      </w:r>
    </w:p>
    <w:p w:rsidR="002C6AC5" w:rsidRDefault="002C6AC5">
      <w:pPr>
        <w:pStyle w:val="ConsPlusNonformat"/>
        <w:jc w:val="both"/>
      </w:pPr>
      <w:r>
        <w:t>Мастер   спорта   России   международного  класса,  Мастер  спорта  России,</w:t>
      </w:r>
    </w:p>
    <w:p w:rsidR="002C6AC5" w:rsidRDefault="002C6AC5">
      <w:pPr>
        <w:pStyle w:val="ConsPlusNonformat"/>
        <w:jc w:val="both"/>
      </w:pPr>
      <w:r>
        <w:t>Гроссмейстер России</w:t>
      </w:r>
    </w:p>
    <w:p w:rsidR="002C6AC5" w:rsidRDefault="002C6AC5">
      <w:pPr>
        <w:pStyle w:val="ConsPlusNormal"/>
        <w:ind w:firstLine="540"/>
        <w:jc w:val="both"/>
      </w:pPr>
    </w:p>
    <w:p w:rsidR="002C6AC5" w:rsidRDefault="002C6AC5">
      <w:pPr>
        <w:pStyle w:val="ConsPlusNormal"/>
        <w:ind w:firstLine="540"/>
        <w:jc w:val="both"/>
      </w:pPr>
    </w:p>
    <w:p w:rsidR="002C6AC5" w:rsidRDefault="002C6AC5">
      <w:pPr>
        <w:pStyle w:val="ConsPlusNormal"/>
        <w:pBdr>
          <w:bottom w:val="single" w:sz="6" w:space="0" w:color="auto"/>
        </w:pBdr>
        <w:spacing w:before="100" w:after="100"/>
        <w:jc w:val="both"/>
        <w:rPr>
          <w:sz w:val="2"/>
          <w:szCs w:val="2"/>
        </w:rPr>
      </w:pPr>
    </w:p>
    <w:p w:rsidR="007E5C60" w:rsidRDefault="007E5C60">
      <w:bookmarkStart w:id="18" w:name="_GoBack"/>
      <w:bookmarkEnd w:id="18"/>
    </w:p>
    <w:sectPr w:rsidR="007E5C60">
      <w:pgSz w:w="11905" w:h="16838"/>
      <w:pgMar w:top="1134"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6AC5"/>
    <w:rsid w:val="00272C10"/>
    <w:rsid w:val="002C6AC5"/>
    <w:rsid w:val="007E5C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C6AC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2C6AC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2C6AC5"/>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2C6AC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2C6AC5"/>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2C6AC5"/>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2C6AC5"/>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2C6AC5"/>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C6AC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2C6AC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2C6AC5"/>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2C6AC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2C6AC5"/>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2C6AC5"/>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2C6AC5"/>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2C6AC5"/>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926&amp;n=280723&amp;dst=100041" TargetMode="External"/><Relationship Id="rId18" Type="http://schemas.openxmlformats.org/officeDocument/2006/relationships/hyperlink" Target="https://login.consultant.ru/link/?req=doc&amp;base=RLAW926&amp;n=299802&amp;dst=100008" TargetMode="External"/><Relationship Id="rId26" Type="http://schemas.openxmlformats.org/officeDocument/2006/relationships/hyperlink" Target="https://login.consultant.ru/link/?req=doc&amp;base=LAW&amp;n=494996&amp;dst=339" TargetMode="External"/><Relationship Id="rId39" Type="http://schemas.openxmlformats.org/officeDocument/2006/relationships/hyperlink" Target="https://login.consultant.ru/link/?req=doc&amp;base=LAW&amp;n=494996&amp;dst=290" TargetMode="External"/><Relationship Id="rId3" Type="http://schemas.openxmlformats.org/officeDocument/2006/relationships/settings" Target="settings.xml"/><Relationship Id="rId21" Type="http://schemas.openxmlformats.org/officeDocument/2006/relationships/hyperlink" Target="https://login.consultant.ru/link/?req=doc&amp;base=RLAW926&amp;n=299802&amp;dst=100009" TargetMode="External"/><Relationship Id="rId34" Type="http://schemas.openxmlformats.org/officeDocument/2006/relationships/hyperlink" Target="https://login.consultant.ru/link/?req=doc&amp;base=RLAW926&amp;n=271194&amp;dst=100008" TargetMode="External"/><Relationship Id="rId42" Type="http://schemas.openxmlformats.org/officeDocument/2006/relationships/hyperlink" Target="https://login.consultant.ru/link/?req=doc&amp;base=RLAW926&amp;n=282936" TargetMode="External"/><Relationship Id="rId47" Type="http://schemas.openxmlformats.org/officeDocument/2006/relationships/hyperlink" Target="https://login.consultant.ru/link/?req=doc&amp;base=LAW&amp;n=468482" TargetMode="External"/><Relationship Id="rId7" Type="http://schemas.openxmlformats.org/officeDocument/2006/relationships/hyperlink" Target="https://login.consultant.ru/link/?req=doc&amp;base=RLAW926&amp;n=299802&amp;dst=100005" TargetMode="External"/><Relationship Id="rId12" Type="http://schemas.openxmlformats.org/officeDocument/2006/relationships/hyperlink" Target="https://login.consultant.ru/link/?req=doc&amp;base=RLAW926&amp;n=241406&amp;dst=100012" TargetMode="External"/><Relationship Id="rId17" Type="http://schemas.openxmlformats.org/officeDocument/2006/relationships/hyperlink" Target="https://login.consultant.ru/link/?req=doc&amp;base=LAW&amp;n=494996" TargetMode="External"/><Relationship Id="rId25" Type="http://schemas.openxmlformats.org/officeDocument/2006/relationships/hyperlink" Target="https://login.consultant.ru/link/?req=doc&amp;base=LAW&amp;n=494996&amp;dst=43" TargetMode="External"/><Relationship Id="rId33" Type="http://schemas.openxmlformats.org/officeDocument/2006/relationships/hyperlink" Target="https://login.consultant.ru/link/?req=doc&amp;base=RLAW926&amp;n=271194&amp;dst=100006" TargetMode="External"/><Relationship Id="rId38" Type="http://schemas.openxmlformats.org/officeDocument/2006/relationships/hyperlink" Target="https://login.consultant.ru/link/?req=doc&amp;base=LAW&amp;n=311791" TargetMode="External"/><Relationship Id="rId46" Type="http://schemas.openxmlformats.org/officeDocument/2006/relationships/hyperlink" Target="https://login.consultant.ru/link/?req=doc&amp;base=LAW&amp;n=468482&amp;dst=100013"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299802&amp;dst=100007" TargetMode="External"/><Relationship Id="rId20" Type="http://schemas.openxmlformats.org/officeDocument/2006/relationships/hyperlink" Target="https://login.consultant.ru/link/?req=doc&amp;base=LAW&amp;n=492658&amp;dst=100023" TargetMode="External"/><Relationship Id="rId29" Type="http://schemas.openxmlformats.org/officeDocument/2006/relationships/hyperlink" Target="https://login.consultant.ru/link/?req=doc&amp;base=LAW&amp;n=494996&amp;dst=359" TargetMode="External"/><Relationship Id="rId41" Type="http://schemas.openxmlformats.org/officeDocument/2006/relationships/hyperlink" Target="https://login.consultant.ru/link/?req=doc&amp;base=LAW&amp;n=311791" TargetMode="External"/><Relationship Id="rId1" Type="http://schemas.openxmlformats.org/officeDocument/2006/relationships/styles" Target="styles.xml"/><Relationship Id="rId6" Type="http://schemas.openxmlformats.org/officeDocument/2006/relationships/hyperlink" Target="https://login.consultant.ru/link/?req=doc&amp;base=RLAW926&amp;n=271194&amp;dst=100005" TargetMode="External"/><Relationship Id="rId11" Type="http://schemas.openxmlformats.org/officeDocument/2006/relationships/hyperlink" Target="https://login.consultant.ru/link/?req=doc&amp;base=RLAW926&amp;n=241406&amp;dst=100011" TargetMode="External"/><Relationship Id="rId24" Type="http://schemas.openxmlformats.org/officeDocument/2006/relationships/hyperlink" Target="https://login.consultant.ru/link/?req=doc&amp;base=LAW&amp;n=494996&amp;dst=100010" TargetMode="External"/><Relationship Id="rId32" Type="http://schemas.openxmlformats.org/officeDocument/2006/relationships/hyperlink" Target="https://login.consultant.ru/link/?req=doc&amp;base=RLAW926&amp;n=299802&amp;dst=100011" TargetMode="External"/><Relationship Id="rId37" Type="http://schemas.openxmlformats.org/officeDocument/2006/relationships/hyperlink" Target="https://login.consultant.ru/link/?req=doc&amp;base=LAW&amp;n=494996&amp;dst=107" TargetMode="External"/><Relationship Id="rId40" Type="http://schemas.openxmlformats.org/officeDocument/2006/relationships/hyperlink" Target="https://login.consultant.ru/link/?req=doc&amp;base=LAW&amp;n=494996" TargetMode="External"/><Relationship Id="rId45" Type="http://schemas.openxmlformats.org/officeDocument/2006/relationships/hyperlink" Target="https://login.consultant.ru/link/?req=doc&amp;base=LAW&amp;n=468482&amp;dst=100013"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271194&amp;dst=100005" TargetMode="External"/><Relationship Id="rId23" Type="http://schemas.openxmlformats.org/officeDocument/2006/relationships/hyperlink" Target="https://login.consultant.ru/link/?req=doc&amp;base=LAW&amp;n=483128" TargetMode="External"/><Relationship Id="rId28" Type="http://schemas.openxmlformats.org/officeDocument/2006/relationships/hyperlink" Target="https://login.consultant.ru/link/?req=doc&amp;base=LAW&amp;n=494996&amp;dst=100352" TargetMode="External"/><Relationship Id="rId36" Type="http://schemas.openxmlformats.org/officeDocument/2006/relationships/hyperlink" Target="https://login.consultant.ru/link/?req=doc&amp;base=LAW&amp;n=443427&amp;dst=49" TargetMode="External"/><Relationship Id="rId49" Type="http://schemas.openxmlformats.org/officeDocument/2006/relationships/theme" Target="theme/theme1.xml"/><Relationship Id="rId10" Type="http://schemas.openxmlformats.org/officeDocument/2006/relationships/hyperlink" Target="https://login.consultant.ru/link/?req=doc&amp;base=LAW&amp;n=494996&amp;dst=27" TargetMode="External"/><Relationship Id="rId19" Type="http://schemas.openxmlformats.org/officeDocument/2006/relationships/hyperlink" Target="https://login.consultant.ru/link/?req=doc&amp;base=LAW&amp;n=454103" TargetMode="External"/><Relationship Id="rId31" Type="http://schemas.openxmlformats.org/officeDocument/2006/relationships/hyperlink" Target="https://login.consultant.ru/link/?req=doc&amp;base=RLAW926&amp;n=299802&amp;dst=100010" TargetMode="External"/><Relationship Id="rId44" Type="http://schemas.openxmlformats.org/officeDocument/2006/relationships/hyperlink" Target="https://login.consultant.ru/link/?req=doc&amp;base=LAW&amp;n=468482&amp;dst=100013"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68482" TargetMode="External"/><Relationship Id="rId14" Type="http://schemas.openxmlformats.org/officeDocument/2006/relationships/hyperlink" Target="https://login.consultant.ru/link/?req=doc&amp;base=RLAW926&amp;n=299802&amp;dst=100006" TargetMode="External"/><Relationship Id="rId22" Type="http://schemas.openxmlformats.org/officeDocument/2006/relationships/hyperlink" Target="https://login.consultant.ru/link/?req=doc&amp;base=LAW&amp;n=483128" TargetMode="External"/><Relationship Id="rId27" Type="http://schemas.openxmlformats.org/officeDocument/2006/relationships/hyperlink" Target="https://login.consultant.ru/link/?req=doc&amp;base=LAW&amp;n=494996&amp;dst=100352" TargetMode="External"/><Relationship Id="rId30" Type="http://schemas.openxmlformats.org/officeDocument/2006/relationships/hyperlink" Target="https://login.consultant.ru/link/?req=doc&amp;base=LAW&amp;n=494998&amp;dst=100088" TargetMode="External"/><Relationship Id="rId35" Type="http://schemas.openxmlformats.org/officeDocument/2006/relationships/hyperlink" Target="https://login.consultant.ru/link/?req=doc&amp;base=RLAW926&amp;n=271194&amp;dst=100010" TargetMode="External"/><Relationship Id="rId43" Type="http://schemas.openxmlformats.org/officeDocument/2006/relationships/hyperlink" Target="https://login.consultant.ru/link/?req=doc&amp;base=RLAW926&amp;n=299802&amp;dst=100012" TargetMode="External"/><Relationship Id="rId48" Type="http://schemas.openxmlformats.org/officeDocument/2006/relationships/fontTable" Target="fontTable.xml"/><Relationship Id="rId8" Type="http://schemas.openxmlformats.org/officeDocument/2006/relationships/hyperlink" Target="https://login.consultant.ru/link/?req=doc&amp;base=LAW&amp;n=481611&amp;dst=44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34</Pages>
  <Words>12373</Words>
  <Characters>70527</Characters>
  <Application>Microsoft Office Word</Application>
  <DocSecurity>0</DocSecurity>
  <Lines>587</Lines>
  <Paragraphs>165</Paragraphs>
  <ScaleCrop>false</ScaleCrop>
  <Company/>
  <LinksUpToDate>false</LinksUpToDate>
  <CharactersWithSpaces>82735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2025-02-12T06:00:00Z</dcterms:created>
  <dcterms:modified xsi:type="dcterms:W3CDTF">2025-02-12T06:00:00Z</dcterms:modified>
</cp:coreProperties>
</file>